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67" w:rsidRDefault="00D632F1" w:rsidP="008C73F2">
      <w:pPr>
        <w:spacing w:line="240" w:lineRule="auto"/>
        <w:ind w:left="-60"/>
      </w:pPr>
      <w:r>
        <w:rPr>
          <w:noProof/>
        </w:rPr>
        <w:drawing>
          <wp:inline distT="0" distB="0" distL="0" distR="0">
            <wp:extent cx="3657600" cy="516890"/>
            <wp:effectExtent l="19050" t="0" r="0" b="0"/>
            <wp:docPr id="1" name="Picture 1" descr="logo-jr-subtitle high-r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r-subtitle high-res"/>
                    <pic:cNvPicPr>
                      <a:picLocks noChangeAspect="1" noChangeArrowheads="1"/>
                    </pic:cNvPicPr>
                  </pic:nvPicPr>
                  <pic:blipFill>
                    <a:blip r:embed="rId9" cstate="print"/>
                    <a:srcRect/>
                    <a:stretch>
                      <a:fillRect/>
                    </a:stretch>
                  </pic:blipFill>
                  <pic:spPr bwMode="auto">
                    <a:xfrm>
                      <a:off x="0" y="0"/>
                      <a:ext cx="3657600" cy="516890"/>
                    </a:xfrm>
                    <a:prstGeom prst="rect">
                      <a:avLst/>
                    </a:prstGeom>
                    <a:noFill/>
                    <a:ln w="9525">
                      <a:noFill/>
                      <a:miter lim="800000"/>
                      <a:headEnd/>
                      <a:tailEnd/>
                    </a:ln>
                  </pic:spPr>
                </pic:pic>
              </a:graphicData>
            </a:graphic>
          </wp:inline>
        </w:drawing>
      </w:r>
    </w:p>
    <w:p w:rsidR="00DA2664" w:rsidRPr="007C03E5" w:rsidRDefault="00422151" w:rsidP="009F2BAF">
      <w:pPr>
        <w:pStyle w:val="Heading1"/>
        <w:pageBreakBefore w:val="0"/>
        <w:spacing w:before="480" w:line="240" w:lineRule="auto"/>
      </w:pPr>
      <w:r>
        <w:t>Journalism Ethics in the Digital Age</w:t>
      </w:r>
    </w:p>
    <w:p w:rsidR="00BB43F2" w:rsidRDefault="0071630E" w:rsidP="007C03E5">
      <w:r>
        <w:t>The</w:t>
      </w:r>
      <w:r w:rsidR="00EF2C39">
        <w:t xml:space="preserve"> </w:t>
      </w:r>
      <w:r w:rsidR="00030CDE">
        <w:t>American news media</w:t>
      </w:r>
      <w:r w:rsidR="00EF2C39">
        <w:t xml:space="preserve"> has </w:t>
      </w:r>
      <w:r>
        <w:t xml:space="preserve">seldom </w:t>
      </w:r>
      <w:r w:rsidR="00EF2C39">
        <w:t>been held in lower esteem</w:t>
      </w:r>
      <w:r w:rsidR="0051114C">
        <w:t xml:space="preserve"> by the public</w:t>
      </w:r>
      <w:r w:rsidR="00111983">
        <w:t xml:space="preserve">. </w:t>
      </w:r>
      <w:r w:rsidR="009204B8">
        <w:t>This partly</w:t>
      </w:r>
      <w:r w:rsidR="00111983">
        <w:t xml:space="preserve"> comes from a sense that </w:t>
      </w:r>
      <w:r w:rsidR="00BB43F2">
        <w:t xml:space="preserve">professional </w:t>
      </w:r>
      <w:r w:rsidR="00111983">
        <w:t>standard</w:t>
      </w:r>
      <w:r w:rsidR="00BB43F2">
        <w:t>s have dropped. The</w:t>
      </w:r>
      <w:r w:rsidR="00111983">
        <w:t xml:space="preserve"> digital age,</w:t>
      </w:r>
      <w:r w:rsidR="009204B8">
        <w:t xml:space="preserve"> where</w:t>
      </w:r>
      <w:r w:rsidR="00111983">
        <w:t xml:space="preserve"> publishing and broadcasting i</w:t>
      </w:r>
      <w:r w:rsidR="0051114C">
        <w:t>nformation have</w:t>
      </w:r>
      <w:r w:rsidR="009955FA">
        <w:t xml:space="preserve"> proliferated </w:t>
      </w:r>
      <w:r w:rsidR="00111983">
        <w:t>fa</w:t>
      </w:r>
      <w:r w:rsidR="00872BB7">
        <w:t xml:space="preserve">r beyond daily newspapers and radio and </w:t>
      </w:r>
      <w:r w:rsidR="006D2D01">
        <w:t>television stations</w:t>
      </w:r>
      <w:r w:rsidR="00BB43F2">
        <w:t>, only complicates these dynamics of mistrust.</w:t>
      </w:r>
      <w:r w:rsidR="009204B8">
        <w:t xml:space="preserve"> </w:t>
      </w:r>
      <w:r w:rsidR="00C53EA4">
        <w:t>Corrupted information</w:t>
      </w:r>
      <w:r w:rsidR="00BB43F2">
        <w:t xml:space="preserve"> and half-truth</w:t>
      </w:r>
      <w:r w:rsidR="004A2D5E">
        <w:t>s</w:t>
      </w:r>
      <w:r w:rsidR="00BB43F2">
        <w:t xml:space="preserve"> </w:t>
      </w:r>
      <w:r w:rsidR="00D2733F">
        <w:t>seem to be</w:t>
      </w:r>
      <w:r w:rsidR="00BB43F2">
        <w:t xml:space="preserve"> everywhere</w:t>
      </w:r>
      <w:r w:rsidR="00D2733F">
        <w:t>, many citizens sense, and news media outlets – like almost all large institutions in today’s society – face increasing skepticism</w:t>
      </w:r>
      <w:r w:rsidR="00BB43F2">
        <w:t>.</w:t>
      </w:r>
    </w:p>
    <w:p w:rsidR="00BB43F2" w:rsidRDefault="00BB43F2" w:rsidP="007C03E5"/>
    <w:p w:rsidR="00030CDE" w:rsidRDefault="00B12118" w:rsidP="007C03E5">
      <w:r>
        <w:t>A crucial question, then, looms f</w:t>
      </w:r>
      <w:r w:rsidR="00111983">
        <w:t>or those studying journal</w:t>
      </w:r>
      <w:r>
        <w:t>ism</w:t>
      </w:r>
      <w:r w:rsidR="002628E9">
        <w:t xml:space="preserve"> and training to become reporters and editors</w:t>
      </w:r>
      <w:r w:rsidR="009204B8">
        <w:t>: W</w:t>
      </w:r>
      <w:r w:rsidR="00111983">
        <w:t xml:space="preserve">hat </w:t>
      </w:r>
      <w:r w:rsidR="0071630E">
        <w:t>distinguishes</w:t>
      </w:r>
      <w:r w:rsidR="002628E9">
        <w:t xml:space="preserve"> the professional journalist</w:t>
      </w:r>
      <w:r w:rsidR="00111983">
        <w:t xml:space="preserve">’s approach to </w:t>
      </w:r>
      <w:r w:rsidR="00845042">
        <w:t>information</w:t>
      </w:r>
      <w:r w:rsidR="00111983">
        <w:t xml:space="preserve"> </w:t>
      </w:r>
      <w:r w:rsidR="009204B8">
        <w:t xml:space="preserve">amid </w:t>
      </w:r>
      <w:r>
        <w:t xml:space="preserve">vast </w:t>
      </w:r>
      <w:r w:rsidR="006D2D01">
        <w:t xml:space="preserve">other </w:t>
      </w:r>
      <w:r w:rsidR="00845042">
        <w:t>digital</w:t>
      </w:r>
      <w:r w:rsidR="00111983">
        <w:t xml:space="preserve"> streams of v</w:t>
      </w:r>
      <w:r w:rsidR="009204B8">
        <w:t>ideos, photos</w:t>
      </w:r>
      <w:r w:rsidR="00845042">
        <w:t>, data</w:t>
      </w:r>
      <w:r w:rsidR="009204B8">
        <w:t xml:space="preserve"> and</w:t>
      </w:r>
      <w:r w:rsidR="00845042">
        <w:t xml:space="preserve"> text</w:t>
      </w:r>
      <w:r w:rsidR="009204B8">
        <w:t>?</w:t>
      </w:r>
      <w:r w:rsidR="00111983">
        <w:t xml:space="preserve"> In large part, the answer </w:t>
      </w:r>
      <w:r w:rsidR="0071630E">
        <w:t>must</w:t>
      </w:r>
      <w:r w:rsidR="00BB43F2">
        <w:t xml:space="preserve"> be the highest of ethical standards</w:t>
      </w:r>
      <w:r w:rsidR="002628E9">
        <w:t xml:space="preserve"> and a commitment to the uncorrupted pursuit of truth based on verifiable facts and knowledge.</w:t>
      </w:r>
    </w:p>
    <w:p w:rsidR="009955FA" w:rsidRDefault="009955FA" w:rsidP="007C03E5"/>
    <w:p w:rsidR="0051114C" w:rsidRDefault="00B25007" w:rsidP="007C03E5">
      <w:r>
        <w:t>We stand</w:t>
      </w:r>
      <w:r w:rsidR="004F3E6F">
        <w:t xml:space="preserve"> </w:t>
      </w:r>
      <w:r w:rsidR="00310681">
        <w:t xml:space="preserve">at a moment when </w:t>
      </w:r>
      <w:r w:rsidR="00872BB7">
        <w:t xml:space="preserve">the </w:t>
      </w:r>
      <w:r>
        <w:t>journalistic ethical codes that</w:t>
      </w:r>
      <w:r w:rsidR="00310681">
        <w:t xml:space="preserve"> </w:t>
      </w:r>
      <w:r w:rsidR="00872BB7">
        <w:t xml:space="preserve">American society has known </w:t>
      </w:r>
      <w:r>
        <w:t xml:space="preserve">for decades are </w:t>
      </w:r>
      <w:r w:rsidR="00872BB7">
        <w:t xml:space="preserve">now </w:t>
      </w:r>
      <w:r w:rsidR="00310681">
        <w:t xml:space="preserve">are </w:t>
      </w:r>
      <w:r w:rsidR="00EF5EE4">
        <w:t xml:space="preserve">under </w:t>
      </w:r>
      <w:r w:rsidR="004F3E6F">
        <w:t xml:space="preserve">tremendous </w:t>
      </w:r>
      <w:r w:rsidR="0071630E">
        <w:t>pressure, as the underlying business model continues to erode, news and information are increasingly consumed in personalized ways</w:t>
      </w:r>
      <w:r w:rsidR="00F7010A">
        <w:t xml:space="preserve"> on commercial platforms</w:t>
      </w:r>
      <w:r w:rsidR="0051114C">
        <w:t>,</w:t>
      </w:r>
      <w:r w:rsidR="0071630E">
        <w:t xml:space="preserve"> and every </w:t>
      </w:r>
      <w:r w:rsidR="00872BB7">
        <w:t xml:space="preserve">journalistic </w:t>
      </w:r>
      <w:r w:rsidR="0071630E">
        <w:t>story must compete for attention amid a</w:t>
      </w:r>
      <w:r w:rsidR="00D32C9D">
        <w:t xml:space="preserve">n overwhelming sea of </w:t>
      </w:r>
      <w:r w:rsidR="00872BB7">
        <w:t>what is generically being called</w:t>
      </w:r>
      <w:r w:rsidR="00D32C9D">
        <w:t xml:space="preserve"> “content.” </w:t>
      </w:r>
      <w:r w:rsidR="00872BB7">
        <w:t>Meanwhile, t</w:t>
      </w:r>
      <w:r w:rsidR="0071630E">
        <w:t xml:space="preserve">he number of </w:t>
      </w:r>
      <w:r>
        <w:t xml:space="preserve">U.S. </w:t>
      </w:r>
      <w:r w:rsidR="0071630E">
        <w:t xml:space="preserve">editorial workers has </w:t>
      </w:r>
      <w:r w:rsidR="00030CDE">
        <w:t>been nearly cut in half over the past few decades</w:t>
      </w:r>
      <w:r w:rsidR="0071630E">
        <w:t xml:space="preserve">; there are now </w:t>
      </w:r>
      <w:r w:rsidR="00F7010A">
        <w:t xml:space="preserve">about </w:t>
      </w:r>
      <w:r w:rsidR="0071630E">
        <w:t>four public relations persons for every journalist. Preserving an ethical core</w:t>
      </w:r>
      <w:r w:rsidR="00D2733F">
        <w:t xml:space="preserve">, and </w:t>
      </w:r>
      <w:r w:rsidR="002628E9">
        <w:t xml:space="preserve">seeking to improve </w:t>
      </w:r>
      <w:r w:rsidR="00D2733F">
        <w:t>upon the</w:t>
      </w:r>
      <w:r w:rsidR="002628E9">
        <w:t xml:space="preserve"> checkered past</w:t>
      </w:r>
      <w:r w:rsidR="00D2733F">
        <w:t xml:space="preserve"> of reporting</w:t>
      </w:r>
      <w:r w:rsidR="002628E9">
        <w:t>,</w:t>
      </w:r>
      <w:r w:rsidR="0071630E">
        <w:t xml:space="preserve"> is no sure </w:t>
      </w:r>
      <w:r w:rsidR="002628E9">
        <w:t xml:space="preserve">or easy </w:t>
      </w:r>
      <w:r w:rsidR="0071630E">
        <w:t>thing</w:t>
      </w:r>
      <w:r w:rsidR="00D32C9D">
        <w:t xml:space="preserve"> for a profession that has never required a license to practice</w:t>
      </w:r>
      <w:r w:rsidR="0071630E">
        <w:t xml:space="preserve">. </w:t>
      </w:r>
    </w:p>
    <w:p w:rsidR="0051114C" w:rsidRDefault="0051114C" w:rsidP="007C03E5"/>
    <w:p w:rsidR="009955FA" w:rsidRDefault="0071630E" w:rsidP="007C03E5">
      <w:r>
        <w:t xml:space="preserve">This syllabus presents ideas, materials, case studies and readings that speak to this moment of change. </w:t>
      </w:r>
    </w:p>
    <w:p w:rsidR="007C03E5" w:rsidRPr="007936B6" w:rsidRDefault="007C03E5" w:rsidP="007C03E5">
      <w:pPr>
        <w:pStyle w:val="normaldeckhead"/>
      </w:pPr>
      <w:r w:rsidRPr="007936B6">
        <w:t>Course objective</w:t>
      </w:r>
      <w:r w:rsidR="006C20BA">
        <w:t>s</w:t>
      </w:r>
    </w:p>
    <w:p w:rsidR="00381276" w:rsidRDefault="0051114C" w:rsidP="00D61A98">
      <w:pPr>
        <w:pStyle w:val="normalbullet"/>
      </w:pPr>
      <w:r>
        <w:t>Learn the core ethical principles that have defined the very best journalism.</w:t>
      </w:r>
    </w:p>
    <w:p w:rsidR="004F3E6F" w:rsidRDefault="0051114C" w:rsidP="004F3E6F">
      <w:pPr>
        <w:pStyle w:val="normalbullet"/>
      </w:pPr>
      <w:r>
        <w:t xml:space="preserve">Know the chief ethical challenges and </w:t>
      </w:r>
      <w:r w:rsidR="00D718EA">
        <w:t xml:space="preserve">salient </w:t>
      </w:r>
      <w:r>
        <w:t>failures journalism has seen in the past.</w:t>
      </w:r>
    </w:p>
    <w:p w:rsidR="00D718EA" w:rsidRDefault="00D718EA" w:rsidP="004F3E6F">
      <w:pPr>
        <w:pStyle w:val="normalbullet"/>
      </w:pPr>
      <w:r>
        <w:t xml:space="preserve">Develop a sharp awareness of how digital technology </w:t>
      </w:r>
      <w:r w:rsidR="00B12118">
        <w:t>and increased two-way engagement with audiences are</w:t>
      </w:r>
      <w:r>
        <w:t xml:space="preserve"> changing the nature of journalistic ethical decision-m</w:t>
      </w:r>
      <w:r w:rsidR="004A2D5E">
        <w:t>aking and challenging it in new</w:t>
      </w:r>
      <w:r>
        <w:t xml:space="preserve"> ways.</w:t>
      </w:r>
    </w:p>
    <w:p w:rsidR="00381276" w:rsidRDefault="00D718EA" w:rsidP="004F3E6F">
      <w:pPr>
        <w:pStyle w:val="normalbullet"/>
      </w:pPr>
      <w:r>
        <w:t>Create</w:t>
      </w:r>
      <w:r w:rsidR="004F3E6F">
        <w:t xml:space="preserve"> a language for ethical reasoning and the</w:t>
      </w:r>
      <w:r>
        <w:t xml:space="preserve"> capacity to apply important </w:t>
      </w:r>
      <w:r w:rsidR="004F3E6F">
        <w:t>principles to concrete reporting situations</w:t>
      </w:r>
      <w:r>
        <w:t xml:space="preserve"> of all kinds, both old and new</w:t>
      </w:r>
      <w:r w:rsidR="004F3E6F">
        <w:t>.</w:t>
      </w:r>
      <w:r w:rsidR="0051114C">
        <w:t xml:space="preserve"> </w:t>
      </w:r>
    </w:p>
    <w:p w:rsidR="00381276" w:rsidRDefault="00D718EA" w:rsidP="00D61A98">
      <w:pPr>
        <w:pStyle w:val="normalbullet"/>
      </w:pPr>
      <w:r>
        <w:t>Learn the newsgathering rights afforded to journalists as well as the laws that both protect and constrain journalistic practice.</w:t>
      </w:r>
    </w:p>
    <w:p w:rsidR="00D61A98" w:rsidRPr="00D61A98" w:rsidRDefault="007C03E5" w:rsidP="00D61A98">
      <w:pPr>
        <w:pStyle w:val="normaldeckhead"/>
      </w:pPr>
      <w:r w:rsidRPr="00D61A98">
        <w:lastRenderedPageBreak/>
        <w:t>Course design</w:t>
      </w:r>
    </w:p>
    <w:p w:rsidR="00381276" w:rsidRDefault="007C03E5" w:rsidP="00A9188E">
      <w:pPr>
        <w:rPr>
          <w:rFonts w:hAnsi="Arial Unicode MS"/>
        </w:rPr>
      </w:pPr>
      <w:r>
        <w:rPr>
          <w:rFonts w:hAnsi="Arial Unicode MS"/>
        </w:rPr>
        <w:t xml:space="preserve">This course will acquaint students with </w:t>
      </w:r>
      <w:r w:rsidR="00F7010A">
        <w:rPr>
          <w:rFonts w:hAnsi="Arial Unicode MS"/>
        </w:rPr>
        <w:t xml:space="preserve">important </w:t>
      </w:r>
      <w:r w:rsidR="00872BB7">
        <w:rPr>
          <w:rFonts w:hAnsi="Arial Unicode MS"/>
        </w:rPr>
        <w:t>ethical principles and professional norms that they can employ in the practice of reporting</w:t>
      </w:r>
      <w:r>
        <w:rPr>
          <w:rFonts w:hAnsi="Arial Unicode MS"/>
        </w:rPr>
        <w:t xml:space="preserve">. Students will develop their knowledge of </w:t>
      </w:r>
      <w:r w:rsidR="00872BB7">
        <w:rPr>
          <w:rFonts w:hAnsi="Arial Unicode MS"/>
        </w:rPr>
        <w:t xml:space="preserve">theories and </w:t>
      </w:r>
      <w:r>
        <w:rPr>
          <w:rFonts w:hAnsi="Arial Unicode MS"/>
        </w:rPr>
        <w:t xml:space="preserve">frameworks, gain </w:t>
      </w:r>
      <w:r w:rsidR="00872BB7">
        <w:rPr>
          <w:rFonts w:hAnsi="Arial Unicode MS"/>
        </w:rPr>
        <w:t>knowledge of important journalistic failures and mistakes</w:t>
      </w:r>
      <w:r>
        <w:rPr>
          <w:rFonts w:hAnsi="Arial Unicode MS"/>
        </w:rPr>
        <w:t xml:space="preserve">, </w:t>
      </w:r>
      <w:r w:rsidR="00F7010A">
        <w:rPr>
          <w:rFonts w:hAnsi="Arial Unicode MS"/>
        </w:rPr>
        <w:t xml:space="preserve">as well as emerging areas of professional challenge, </w:t>
      </w:r>
      <w:r>
        <w:rPr>
          <w:rFonts w:hAnsi="Arial Unicode MS"/>
        </w:rPr>
        <w:t xml:space="preserve">and learn how to apply </w:t>
      </w:r>
      <w:r w:rsidR="00F7010A">
        <w:rPr>
          <w:rFonts w:hAnsi="Arial Unicode MS"/>
        </w:rPr>
        <w:t>this knowledge during reporting, publication and audience engagement processes.</w:t>
      </w:r>
      <w:r w:rsidR="00013E1E">
        <w:rPr>
          <w:rFonts w:hAnsi="Arial Unicode MS"/>
        </w:rPr>
        <w:t xml:space="preserve"> The course is designed to build toward a final project in which students demonstrate a thorough grasp of ethics issues in journalism. </w:t>
      </w:r>
    </w:p>
    <w:p w:rsidR="00D61A98" w:rsidRPr="00D61A98" w:rsidRDefault="002660F0" w:rsidP="00D61A98">
      <w:pPr>
        <w:pStyle w:val="normaldeckhead"/>
      </w:pPr>
      <w:r>
        <w:t>Course materials</w:t>
      </w:r>
    </w:p>
    <w:p w:rsidR="007C03E5" w:rsidRDefault="007C03E5" w:rsidP="002660F0">
      <w:r>
        <w:rPr>
          <w:rFonts w:hAnsi="Arial Unicode MS"/>
        </w:rPr>
        <w:t xml:space="preserve">Suggested </w:t>
      </w:r>
      <w:r w:rsidR="002660F0">
        <w:rPr>
          <w:rFonts w:hAnsi="Arial Unicode MS"/>
        </w:rPr>
        <w:t xml:space="preserve">class materials </w:t>
      </w:r>
      <w:r>
        <w:rPr>
          <w:rFonts w:hAnsi="Arial Unicode MS"/>
        </w:rPr>
        <w:t xml:space="preserve">include general texts that supply a theoretical framework, book </w:t>
      </w:r>
      <w:r w:rsidR="00A9188E">
        <w:rPr>
          <w:rFonts w:hAnsi="Arial Unicode MS"/>
        </w:rPr>
        <w:t>chapters</w:t>
      </w:r>
      <w:r w:rsidR="008212BB">
        <w:rPr>
          <w:rFonts w:hAnsi="Arial Unicode MS"/>
        </w:rPr>
        <w:t>,</w:t>
      </w:r>
      <w:r w:rsidR="00A9188E">
        <w:rPr>
          <w:rFonts w:hAnsi="Arial Unicode MS"/>
        </w:rPr>
        <w:t xml:space="preserve"> </w:t>
      </w:r>
      <w:r>
        <w:rPr>
          <w:rFonts w:hAnsi="Arial Unicode MS"/>
        </w:rPr>
        <w:t xml:space="preserve">and </w:t>
      </w:r>
      <w:r w:rsidR="00A9188E">
        <w:rPr>
          <w:rFonts w:hAnsi="Arial Unicode MS"/>
        </w:rPr>
        <w:t xml:space="preserve">print </w:t>
      </w:r>
      <w:r>
        <w:rPr>
          <w:rFonts w:hAnsi="Arial Unicode MS"/>
        </w:rPr>
        <w:t>or online readings that apply to class topics</w:t>
      </w:r>
      <w:r w:rsidR="002660F0">
        <w:rPr>
          <w:rFonts w:hAnsi="Arial Unicode MS"/>
        </w:rPr>
        <w:t>, and films</w:t>
      </w:r>
      <w:r>
        <w:rPr>
          <w:rFonts w:hAnsi="Arial Unicode MS"/>
        </w:rPr>
        <w:t xml:space="preserve">. Instructors can guide students to relevant articles or ask students to </w:t>
      </w:r>
      <w:r w:rsidR="00A9188E">
        <w:rPr>
          <w:rFonts w:hAnsi="Arial Unicode MS"/>
        </w:rPr>
        <w:t>do their own research</w:t>
      </w:r>
      <w:r>
        <w:rPr>
          <w:rFonts w:hAnsi="Arial Unicode MS"/>
        </w:rPr>
        <w:t xml:space="preserve">. </w:t>
      </w:r>
      <w:r w:rsidR="002660F0">
        <w:rPr>
          <w:rFonts w:hAnsi="Arial Unicode MS"/>
        </w:rPr>
        <w:t xml:space="preserve">Readings can be selected from those suggested based on the emphasis of the course designed. </w:t>
      </w:r>
      <w:r>
        <w:rPr>
          <w:rFonts w:hAnsi="Arial Unicode MS"/>
        </w:rPr>
        <w:t xml:space="preserve">Separately, </w:t>
      </w:r>
      <w:r w:rsidRPr="005E58F1">
        <w:rPr>
          <w:rFonts w:hAnsi="Arial Unicode MS"/>
        </w:rPr>
        <w:t>several books</w:t>
      </w:r>
      <w:r>
        <w:rPr>
          <w:rFonts w:hAnsi="Arial Unicode MS"/>
        </w:rPr>
        <w:t xml:space="preserve"> are </w:t>
      </w:r>
      <w:r w:rsidR="002660F0">
        <w:rPr>
          <w:rFonts w:hAnsi="Arial Unicode MS"/>
        </w:rPr>
        <w:t xml:space="preserve">proposed </w:t>
      </w:r>
      <w:r>
        <w:rPr>
          <w:rFonts w:hAnsi="Arial Unicode MS"/>
        </w:rPr>
        <w:t>for the instructor</w:t>
      </w:r>
      <w:r w:rsidR="00FF3AB6">
        <w:rPr>
          <w:rFonts w:hAnsi="Arial Unicode MS"/>
        </w:rPr>
        <w:t>’</w:t>
      </w:r>
      <w:r>
        <w:rPr>
          <w:rFonts w:hAnsi="Arial Unicode MS"/>
        </w:rPr>
        <w:t xml:space="preserve">s </w:t>
      </w:r>
      <w:r w:rsidR="00A9188E">
        <w:rPr>
          <w:rFonts w:hAnsi="Arial Unicode MS"/>
        </w:rPr>
        <w:t>use and s</w:t>
      </w:r>
      <w:r>
        <w:rPr>
          <w:rFonts w:hAnsi="Arial Unicode MS"/>
        </w:rPr>
        <w:t>elected chapters may lend themselves to student use as well.</w:t>
      </w:r>
    </w:p>
    <w:p w:rsidR="006F6EB3" w:rsidRPr="00574280" w:rsidRDefault="00574280" w:rsidP="00574280">
      <w:pPr>
        <w:pStyle w:val="normaldeckhead"/>
      </w:pPr>
      <w:r w:rsidRPr="00574280">
        <w:t>Readings</w:t>
      </w:r>
    </w:p>
    <w:p w:rsidR="00381276" w:rsidRDefault="002F2341" w:rsidP="002F2341">
      <w:pPr>
        <w:rPr>
          <w:rFonts w:hAnsi="Arial Unicode MS"/>
        </w:rPr>
      </w:pPr>
      <w:r>
        <w:rPr>
          <w:rFonts w:hAnsi="Arial Unicode MS"/>
        </w:rPr>
        <w:t xml:space="preserve">Suggested chapters from </w:t>
      </w:r>
      <w:r w:rsidR="006A4E00">
        <w:rPr>
          <w:rFonts w:hAnsi="Arial Unicode MS"/>
        </w:rPr>
        <w:t xml:space="preserve">many of </w:t>
      </w:r>
      <w:r>
        <w:rPr>
          <w:rFonts w:hAnsi="Arial Unicode MS"/>
        </w:rPr>
        <w:t>the following books are listed with the relevant class.</w:t>
      </w:r>
    </w:p>
    <w:p w:rsidR="006F6EB3" w:rsidRDefault="006F6EB3" w:rsidP="002F2341">
      <w:pPr>
        <w:rPr>
          <w:rFonts w:hAnsi="Arial Unicode MS"/>
        </w:rPr>
      </w:pPr>
    </w:p>
    <w:p w:rsidR="00AF3249" w:rsidRDefault="00AF3249" w:rsidP="00574280">
      <w:pPr>
        <w:pStyle w:val="normalbullet"/>
      </w:pPr>
      <w:r>
        <w:t xml:space="preserve">Kelly McBride, Tom </w:t>
      </w:r>
      <w:proofErr w:type="spellStart"/>
      <w:r>
        <w:t>Rosenstiel</w:t>
      </w:r>
      <w:proofErr w:type="spellEnd"/>
      <w:r>
        <w:t xml:space="preserve">, </w:t>
      </w:r>
      <w:r w:rsidRPr="00AF3249">
        <w:rPr>
          <w:i/>
        </w:rPr>
        <w:t>The New Ethics of Journalism</w:t>
      </w:r>
      <w:r>
        <w:t>, 2014.</w:t>
      </w:r>
    </w:p>
    <w:p w:rsidR="00AF3249" w:rsidRPr="002628E9" w:rsidRDefault="006D2D01" w:rsidP="002628E9">
      <w:pPr>
        <w:pStyle w:val="normalbullet"/>
      </w:pPr>
      <w:r>
        <w:t xml:space="preserve">Thomas </w:t>
      </w:r>
      <w:r w:rsidR="004A2D5E">
        <w:t xml:space="preserve">E. </w:t>
      </w:r>
      <w:r>
        <w:t xml:space="preserve">Patterson, </w:t>
      </w:r>
      <w:r w:rsidRPr="006D2D01">
        <w:rPr>
          <w:i/>
        </w:rPr>
        <w:t>Informing the News: The Need for Knowledge-based Journalism</w:t>
      </w:r>
      <w:r>
        <w:t>, 2013</w:t>
      </w:r>
      <w:r w:rsidR="002628E9">
        <w:t>.</w:t>
      </w:r>
    </w:p>
    <w:p w:rsidR="00D61A98" w:rsidRDefault="00CE5694" w:rsidP="00574280">
      <w:pPr>
        <w:pStyle w:val="normalbullet"/>
      </w:pPr>
      <w:r>
        <w:t xml:space="preserve">Sue Ellen Christian, </w:t>
      </w:r>
      <w:r w:rsidR="007C03E5" w:rsidRPr="00E46527">
        <w:rPr>
          <w:i/>
        </w:rPr>
        <w:t>Overcoming Bias: A Journalist</w:t>
      </w:r>
      <w:r w:rsidR="00FF3AB6">
        <w:rPr>
          <w:i/>
        </w:rPr>
        <w:t>’</w:t>
      </w:r>
      <w:r w:rsidR="007C03E5" w:rsidRPr="00E46527">
        <w:rPr>
          <w:i/>
        </w:rPr>
        <w:t xml:space="preserve">s Guide to Culture </w:t>
      </w:r>
      <w:r w:rsidR="00E46527">
        <w:rPr>
          <w:i/>
        </w:rPr>
        <w:t>and</w:t>
      </w:r>
      <w:r w:rsidR="007C03E5" w:rsidRPr="00E46527">
        <w:rPr>
          <w:i/>
        </w:rPr>
        <w:t xml:space="preserve"> Context</w:t>
      </w:r>
      <w:r>
        <w:t xml:space="preserve">, </w:t>
      </w:r>
      <w:r w:rsidR="007C03E5">
        <w:t>2011</w:t>
      </w:r>
      <w:r w:rsidR="00E46527">
        <w:t>.</w:t>
      </w:r>
    </w:p>
    <w:p w:rsidR="003A2AD4" w:rsidRDefault="003A2AD4" w:rsidP="00574280">
      <w:pPr>
        <w:pStyle w:val="normalbullet"/>
      </w:pPr>
      <w:r>
        <w:t xml:space="preserve">Alex </w:t>
      </w:r>
      <w:r w:rsidR="004A2D5E">
        <w:t xml:space="preserve">S. </w:t>
      </w:r>
      <w:r>
        <w:t xml:space="preserve">Jones, </w:t>
      </w:r>
      <w:r w:rsidRPr="003A2AD4">
        <w:rPr>
          <w:i/>
        </w:rPr>
        <w:t>Losing the News: The Future of the News That Feeds Democracy,</w:t>
      </w:r>
      <w:r>
        <w:t xml:space="preserve"> 2009.</w:t>
      </w:r>
    </w:p>
    <w:p w:rsidR="00381276" w:rsidRDefault="00CE5694" w:rsidP="00574280">
      <w:pPr>
        <w:pStyle w:val="normalbullet"/>
      </w:pPr>
      <w:r>
        <w:t xml:space="preserve">Patrick Lee </w:t>
      </w:r>
      <w:proofErr w:type="spellStart"/>
      <w:r>
        <w:t>Plaisance</w:t>
      </w:r>
      <w:proofErr w:type="spellEnd"/>
      <w:r>
        <w:t xml:space="preserve">, </w:t>
      </w:r>
      <w:r w:rsidR="007C03E5" w:rsidRPr="007C05E2">
        <w:rPr>
          <w:i/>
        </w:rPr>
        <w:t>Media Ethics: Key Principles for Responsible Practice</w:t>
      </w:r>
      <w:r w:rsidR="007C05E2">
        <w:t>, 2009.</w:t>
      </w:r>
    </w:p>
    <w:p w:rsidR="00BB43F2" w:rsidRDefault="00BB43F2" w:rsidP="00574280">
      <w:pPr>
        <w:pStyle w:val="normalbullet"/>
      </w:pPr>
      <w:r>
        <w:t xml:space="preserve">Dale </w:t>
      </w:r>
      <w:proofErr w:type="spellStart"/>
      <w:r>
        <w:t>Jacquette</w:t>
      </w:r>
      <w:proofErr w:type="spellEnd"/>
      <w:r>
        <w:t xml:space="preserve">, </w:t>
      </w:r>
      <w:r w:rsidRPr="00BB43F2">
        <w:rPr>
          <w:i/>
        </w:rPr>
        <w:t>Journalistic Ethics: Moral Responsibility in the Media</w:t>
      </w:r>
      <w:r>
        <w:t>, 2007.</w:t>
      </w:r>
    </w:p>
    <w:p w:rsidR="002628E9" w:rsidRPr="004A2D5E" w:rsidRDefault="002628E9" w:rsidP="00574280">
      <w:pPr>
        <w:pStyle w:val="normalbullet"/>
      </w:pPr>
      <w:r w:rsidRPr="004770CF">
        <w:rPr>
          <w:color w:val="000000" w:themeColor="text1"/>
          <w:shd w:val="clear" w:color="auto" w:fill="FFFFFF"/>
        </w:rPr>
        <w:t xml:space="preserve">David Craig, </w:t>
      </w:r>
      <w:hyperlink r:id="rId10" w:anchor="v=onepage&amp;q&amp;f=false" w:tgtFrame="_blank" w:history="1">
        <w:proofErr w:type="gramStart"/>
        <w:r w:rsidRPr="004770CF">
          <w:rPr>
            <w:rStyle w:val="Hyperlink"/>
            <w:i/>
            <w:iCs/>
            <w:color w:val="000000" w:themeColor="text1"/>
            <w:u w:val="none"/>
            <w:shd w:val="clear" w:color="auto" w:fill="FFFFFF"/>
          </w:rPr>
          <w:t>The</w:t>
        </w:r>
        <w:proofErr w:type="gramEnd"/>
        <w:r w:rsidRPr="004770CF">
          <w:rPr>
            <w:rStyle w:val="Hyperlink"/>
            <w:i/>
            <w:iCs/>
            <w:color w:val="000000" w:themeColor="text1"/>
            <w:u w:val="none"/>
            <w:shd w:val="clear" w:color="auto" w:fill="FFFFFF"/>
          </w:rPr>
          <w:t xml:space="preserve"> Ethics of the Story: Using Narrative Techniques Responsibly in Journalism</w:t>
        </w:r>
      </w:hyperlink>
      <w:r w:rsidRPr="004770CF">
        <w:rPr>
          <w:color w:val="000000" w:themeColor="text1"/>
          <w:shd w:val="clear" w:color="auto" w:fill="FFFFFF"/>
        </w:rPr>
        <w:t>, 2006.</w:t>
      </w:r>
    </w:p>
    <w:p w:rsidR="004A2D5E" w:rsidRPr="006A4E00" w:rsidRDefault="004A2D5E" w:rsidP="00574280">
      <w:pPr>
        <w:pStyle w:val="normalbullet"/>
      </w:pPr>
      <w:r>
        <w:rPr>
          <w:color w:val="000000" w:themeColor="text1"/>
          <w:shd w:val="clear" w:color="auto" w:fill="FFFFFF"/>
        </w:rPr>
        <w:t xml:space="preserve">Seth Mnookin, </w:t>
      </w:r>
      <w:r w:rsidRPr="004A2D5E">
        <w:rPr>
          <w:i/>
          <w:color w:val="000000" w:themeColor="text1"/>
          <w:shd w:val="clear" w:color="auto" w:fill="FFFFFF"/>
        </w:rPr>
        <w:t>Hard News: The Scandals at The New York Times and their Meaning for American Media</w:t>
      </w:r>
      <w:r>
        <w:rPr>
          <w:color w:val="000000" w:themeColor="text1"/>
          <w:shd w:val="clear" w:color="auto" w:fill="FFFFFF"/>
        </w:rPr>
        <w:t xml:space="preserve">, 2004. </w:t>
      </w:r>
    </w:p>
    <w:p w:rsidR="006A4E00" w:rsidRDefault="006A4E00" w:rsidP="00574280">
      <w:pPr>
        <w:pStyle w:val="normalbullet"/>
      </w:pPr>
      <w:r>
        <w:rPr>
          <w:color w:val="000000" w:themeColor="text1"/>
          <w:shd w:val="clear" w:color="auto" w:fill="FFFFFF"/>
        </w:rPr>
        <w:t xml:space="preserve">Janet Malcolm, </w:t>
      </w:r>
      <w:r w:rsidRPr="006A4E00">
        <w:rPr>
          <w:i/>
          <w:color w:val="000000" w:themeColor="text1"/>
          <w:shd w:val="clear" w:color="auto" w:fill="FFFFFF"/>
        </w:rPr>
        <w:t>The Journalist and the Murderer</w:t>
      </w:r>
      <w:r>
        <w:rPr>
          <w:color w:val="000000" w:themeColor="text1"/>
          <w:shd w:val="clear" w:color="auto" w:fill="FFFFFF"/>
        </w:rPr>
        <w:t xml:space="preserve">, 1990. </w:t>
      </w:r>
    </w:p>
    <w:p w:rsidR="00AF3249" w:rsidRDefault="00AF3249" w:rsidP="002F2341">
      <w:pPr>
        <w:pStyle w:val="normaldeckhead"/>
        <w:rPr>
          <w:rFonts w:hAnsi="Arial Unicode MS"/>
        </w:rPr>
      </w:pPr>
      <w:r>
        <w:rPr>
          <w:rFonts w:hAnsi="Arial Unicode MS"/>
        </w:rPr>
        <w:lastRenderedPageBreak/>
        <w:t>Online resources</w:t>
      </w:r>
    </w:p>
    <w:p w:rsidR="004770CF" w:rsidRDefault="00D623A4" w:rsidP="00F40CDC">
      <w:pPr>
        <w:pStyle w:val="normaldeckhead"/>
        <w:numPr>
          <w:ilvl w:val="0"/>
          <w:numId w:val="44"/>
        </w:numPr>
        <w:spacing w:line="20" w:lineRule="exact"/>
        <w:rPr>
          <w:rFonts w:hAnsi="Arial Unicode MS"/>
          <w:b w:val="0"/>
        </w:rPr>
      </w:pPr>
      <w:hyperlink r:id="rId11" w:history="1">
        <w:r w:rsidR="00820AFA" w:rsidRPr="004770CF">
          <w:rPr>
            <w:rStyle w:val="Hyperlink"/>
            <w:rFonts w:hAnsi="Arial Unicode MS"/>
            <w:b w:val="0"/>
          </w:rPr>
          <w:t>Society of Professional Journalists</w:t>
        </w:r>
      </w:hyperlink>
      <w:r w:rsidR="00820AFA" w:rsidRPr="004770CF">
        <w:rPr>
          <w:rFonts w:hAnsi="Arial Unicode MS"/>
          <w:b w:val="0"/>
        </w:rPr>
        <w:t xml:space="preserve"> &amp; </w:t>
      </w:r>
      <w:hyperlink r:id="rId12" w:history="1">
        <w:r w:rsidR="00820AFA" w:rsidRPr="004770CF">
          <w:rPr>
            <w:rStyle w:val="Hyperlink"/>
            <w:rFonts w:hAnsi="Arial Unicode MS"/>
            <w:b w:val="0"/>
          </w:rPr>
          <w:t>SPJ Ethics Committee</w:t>
        </w:r>
      </w:hyperlink>
      <w:r w:rsidR="00820AFA" w:rsidRPr="004770CF">
        <w:rPr>
          <w:rFonts w:hAnsi="Arial Unicode MS"/>
          <w:b w:val="0"/>
        </w:rPr>
        <w:t xml:space="preserve"> </w:t>
      </w:r>
    </w:p>
    <w:p w:rsidR="00C53EA4" w:rsidRDefault="00D623A4" w:rsidP="00F40CDC">
      <w:pPr>
        <w:pStyle w:val="normaldeckhead"/>
        <w:numPr>
          <w:ilvl w:val="0"/>
          <w:numId w:val="44"/>
        </w:numPr>
        <w:spacing w:line="20" w:lineRule="exact"/>
        <w:rPr>
          <w:rFonts w:hAnsi="Arial Unicode MS"/>
          <w:b w:val="0"/>
        </w:rPr>
      </w:pPr>
      <w:hyperlink r:id="rId13" w:history="1">
        <w:r w:rsidR="00C53EA4" w:rsidRPr="00C53EA4">
          <w:rPr>
            <w:rStyle w:val="Hyperlink"/>
            <w:rFonts w:hAnsi="Arial Unicode MS"/>
            <w:b w:val="0"/>
          </w:rPr>
          <w:t>Digital Media Law Project Legal Guide,</w:t>
        </w:r>
      </w:hyperlink>
      <w:r w:rsidR="00C53EA4">
        <w:rPr>
          <w:rFonts w:hAnsi="Arial Unicode MS"/>
          <w:b w:val="0"/>
        </w:rPr>
        <w:t xml:space="preserve"> Harvard</w:t>
      </w:r>
      <w:r w:rsidR="00C900E6">
        <w:rPr>
          <w:rFonts w:hAnsi="Arial Unicode MS"/>
          <w:b w:val="0"/>
        </w:rPr>
        <w:t xml:space="preserve"> University</w:t>
      </w:r>
    </w:p>
    <w:p w:rsidR="00820AFA" w:rsidRPr="004770CF" w:rsidRDefault="00D623A4" w:rsidP="00F40CDC">
      <w:pPr>
        <w:pStyle w:val="normaldeckhead"/>
        <w:numPr>
          <w:ilvl w:val="0"/>
          <w:numId w:val="44"/>
        </w:numPr>
        <w:spacing w:line="20" w:lineRule="exact"/>
        <w:rPr>
          <w:rFonts w:hAnsi="Arial Unicode MS"/>
          <w:b w:val="0"/>
        </w:rPr>
      </w:pPr>
      <w:hyperlink r:id="rId14" w:history="1">
        <w:r w:rsidR="00820AFA" w:rsidRPr="004770CF">
          <w:rPr>
            <w:rStyle w:val="Hyperlink"/>
            <w:rFonts w:hAnsi="Arial Unicode MS"/>
            <w:b w:val="0"/>
          </w:rPr>
          <w:t>The Poynter Institute</w:t>
        </w:r>
      </w:hyperlink>
    </w:p>
    <w:p w:rsidR="00820AFA" w:rsidRPr="00842E9E" w:rsidRDefault="00D623A4" w:rsidP="00F40CDC">
      <w:pPr>
        <w:pStyle w:val="normaldeckhead"/>
        <w:numPr>
          <w:ilvl w:val="0"/>
          <w:numId w:val="44"/>
        </w:numPr>
        <w:spacing w:line="20" w:lineRule="exact"/>
        <w:rPr>
          <w:rStyle w:val="Hyperlink"/>
          <w:rFonts w:hAnsi="Arial Unicode MS"/>
          <w:b w:val="0"/>
          <w:color w:val="auto"/>
          <w:u w:val="none"/>
        </w:rPr>
      </w:pPr>
      <w:hyperlink r:id="rId15" w:history="1">
        <w:r w:rsidR="00820AFA" w:rsidRPr="004770CF">
          <w:rPr>
            <w:rStyle w:val="Hyperlink"/>
            <w:rFonts w:hAnsi="Arial Unicode MS"/>
            <w:b w:val="0"/>
          </w:rPr>
          <w:t>Columbia Journalism Review</w:t>
        </w:r>
      </w:hyperlink>
    </w:p>
    <w:p w:rsidR="00842E9E" w:rsidRPr="001672EB" w:rsidRDefault="00D623A4" w:rsidP="00F40CDC">
      <w:pPr>
        <w:pStyle w:val="normaldeckhead"/>
        <w:numPr>
          <w:ilvl w:val="0"/>
          <w:numId w:val="44"/>
        </w:numPr>
        <w:spacing w:line="20" w:lineRule="exact"/>
        <w:rPr>
          <w:rStyle w:val="Hyperlink"/>
          <w:rFonts w:hAnsi="Arial Unicode MS"/>
          <w:b w:val="0"/>
          <w:color w:val="auto"/>
          <w:u w:val="none"/>
        </w:rPr>
      </w:pPr>
      <w:hyperlink r:id="rId16" w:history="1">
        <w:r w:rsidR="00A72E64" w:rsidRPr="00A72E64">
          <w:rPr>
            <w:rStyle w:val="Hyperlink"/>
            <w:rFonts w:hAnsi="Arial Unicode MS"/>
            <w:b w:val="0"/>
          </w:rPr>
          <w:t>Digital Journalist</w:t>
        </w:r>
        <w:r w:rsidR="00A72E64" w:rsidRPr="00A72E64">
          <w:rPr>
            <w:rStyle w:val="Hyperlink"/>
            <w:rFonts w:hAnsi="Arial Unicode MS"/>
            <w:b w:val="0"/>
          </w:rPr>
          <w:t>’</w:t>
        </w:r>
        <w:r w:rsidR="00A72E64" w:rsidRPr="00A72E64">
          <w:rPr>
            <w:rStyle w:val="Hyperlink"/>
            <w:rFonts w:hAnsi="Arial Unicode MS"/>
            <w:b w:val="0"/>
          </w:rPr>
          <w:t>s Legal Guide</w:t>
        </w:r>
      </w:hyperlink>
      <w:r w:rsidR="00A72E64">
        <w:rPr>
          <w:rStyle w:val="Hyperlink"/>
          <w:rFonts w:hAnsi="Arial Unicode MS"/>
          <w:b w:val="0"/>
          <w:color w:val="auto"/>
          <w:u w:val="none"/>
        </w:rPr>
        <w:t>, Reporters Committee for Freedom of the Press</w:t>
      </w:r>
    </w:p>
    <w:p w:rsidR="001672EB" w:rsidRPr="001672EB" w:rsidRDefault="001672EB" w:rsidP="00F40CDC">
      <w:pPr>
        <w:pStyle w:val="normaldeckhead"/>
        <w:numPr>
          <w:ilvl w:val="0"/>
          <w:numId w:val="44"/>
        </w:numPr>
        <w:spacing w:line="20" w:lineRule="exact"/>
        <w:rPr>
          <w:rStyle w:val="Hyperlink"/>
          <w:rFonts w:hAnsi="Arial Unicode MS"/>
          <w:b w:val="0"/>
          <w:color w:val="auto"/>
          <w:u w:val="none"/>
        </w:rPr>
      </w:pPr>
      <w:proofErr w:type="spellStart"/>
      <w:r w:rsidRPr="001672EB">
        <w:rPr>
          <w:rStyle w:val="Hyperlink"/>
          <w:rFonts w:hAnsi="Arial Unicode MS"/>
          <w:b w:val="0"/>
        </w:rPr>
        <w:t>Nieman</w:t>
      </w:r>
      <w:proofErr w:type="spellEnd"/>
      <w:r w:rsidRPr="001672EB">
        <w:rPr>
          <w:rStyle w:val="Hyperlink"/>
          <w:rFonts w:hAnsi="Arial Unicode MS"/>
          <w:b w:val="0"/>
        </w:rPr>
        <w:t xml:space="preserve"> Reports</w:t>
      </w:r>
      <w:r>
        <w:rPr>
          <w:rStyle w:val="Hyperlink"/>
          <w:rFonts w:hAnsi="Arial Unicode MS"/>
          <w:b w:val="0"/>
        </w:rPr>
        <w:t xml:space="preserve">, </w:t>
      </w:r>
      <w:r>
        <w:rPr>
          <w:rFonts w:hAnsi="Arial Unicode MS"/>
          <w:b w:val="0"/>
        </w:rPr>
        <w:t>Harvard</w:t>
      </w:r>
      <w:r w:rsidRPr="004770CF">
        <w:rPr>
          <w:rFonts w:hAnsi="Arial Unicode MS"/>
          <w:b w:val="0"/>
        </w:rPr>
        <w:t xml:space="preserve"> University</w:t>
      </w:r>
    </w:p>
    <w:p w:rsidR="00820AFA" w:rsidRPr="004770CF" w:rsidRDefault="00D623A4" w:rsidP="00F40CDC">
      <w:pPr>
        <w:pStyle w:val="normaldeckhead"/>
        <w:numPr>
          <w:ilvl w:val="0"/>
          <w:numId w:val="44"/>
        </w:numPr>
        <w:spacing w:line="20" w:lineRule="exact"/>
        <w:rPr>
          <w:rFonts w:hAnsi="Arial Unicode MS"/>
          <w:b w:val="0"/>
        </w:rPr>
      </w:pPr>
      <w:hyperlink r:id="rId17" w:history="1">
        <w:proofErr w:type="spellStart"/>
        <w:r w:rsidR="00820AFA" w:rsidRPr="004770CF">
          <w:rPr>
            <w:rStyle w:val="Hyperlink"/>
            <w:rFonts w:hAnsi="Arial Unicode MS"/>
            <w:b w:val="0"/>
          </w:rPr>
          <w:t>Markkula</w:t>
        </w:r>
        <w:proofErr w:type="spellEnd"/>
        <w:r w:rsidR="00820AFA" w:rsidRPr="004770CF">
          <w:rPr>
            <w:rStyle w:val="Hyperlink"/>
            <w:rFonts w:hAnsi="Arial Unicode MS"/>
            <w:b w:val="0"/>
          </w:rPr>
          <w:t xml:space="preserve"> Center for Applied Ethics</w:t>
        </w:r>
      </w:hyperlink>
      <w:r w:rsidR="00820AFA" w:rsidRPr="004770CF">
        <w:rPr>
          <w:rFonts w:hAnsi="Arial Unicode MS"/>
          <w:b w:val="0"/>
        </w:rPr>
        <w:t>, Santa Clara University</w:t>
      </w:r>
    </w:p>
    <w:p w:rsidR="00AF3249" w:rsidRDefault="00D623A4" w:rsidP="00F40CDC">
      <w:pPr>
        <w:pStyle w:val="normaldeckhead"/>
        <w:numPr>
          <w:ilvl w:val="0"/>
          <w:numId w:val="44"/>
        </w:numPr>
        <w:spacing w:line="20" w:lineRule="exact"/>
        <w:rPr>
          <w:rFonts w:hAnsi="Arial Unicode MS"/>
          <w:b w:val="0"/>
        </w:rPr>
      </w:pPr>
      <w:hyperlink r:id="rId18" w:history="1">
        <w:r w:rsidR="00AF3249" w:rsidRPr="004770CF">
          <w:rPr>
            <w:rStyle w:val="Hyperlink"/>
            <w:rFonts w:hAnsi="Arial Unicode MS"/>
            <w:b w:val="0"/>
          </w:rPr>
          <w:t>Center for Journalism Ethics</w:t>
        </w:r>
      </w:hyperlink>
      <w:r w:rsidR="00AF3249" w:rsidRPr="004770CF">
        <w:rPr>
          <w:rFonts w:hAnsi="Arial Unicode MS"/>
          <w:b w:val="0"/>
        </w:rPr>
        <w:t>, University of Wisconsin-Madison</w:t>
      </w:r>
    </w:p>
    <w:p w:rsidR="00AE07C6" w:rsidRPr="004770CF" w:rsidRDefault="00D623A4" w:rsidP="00F40CDC">
      <w:pPr>
        <w:pStyle w:val="normaldeckhead"/>
        <w:numPr>
          <w:ilvl w:val="0"/>
          <w:numId w:val="44"/>
        </w:numPr>
        <w:spacing w:line="20" w:lineRule="exact"/>
        <w:rPr>
          <w:rFonts w:hAnsi="Arial Unicode MS"/>
          <w:b w:val="0"/>
        </w:rPr>
      </w:pPr>
      <w:hyperlink r:id="rId19" w:history="1">
        <w:r w:rsidR="00AE07C6" w:rsidRPr="00AE07C6">
          <w:rPr>
            <w:rStyle w:val="Hyperlink"/>
            <w:rFonts w:hAnsi="Arial Unicode MS"/>
            <w:b w:val="0"/>
          </w:rPr>
          <w:t>Knight Case Studies Initiative</w:t>
        </w:r>
      </w:hyperlink>
      <w:r w:rsidR="00AE07C6">
        <w:rPr>
          <w:rFonts w:hAnsi="Arial Unicode MS"/>
          <w:b w:val="0"/>
        </w:rPr>
        <w:t>, Columbia University</w:t>
      </w:r>
    </w:p>
    <w:p w:rsidR="00AF3249" w:rsidRDefault="00D623A4" w:rsidP="00F40CDC">
      <w:pPr>
        <w:pStyle w:val="normaldeckhead"/>
        <w:numPr>
          <w:ilvl w:val="0"/>
          <w:numId w:val="44"/>
        </w:numPr>
        <w:spacing w:line="20" w:lineRule="exact"/>
        <w:rPr>
          <w:rFonts w:hAnsi="Arial Unicode MS"/>
          <w:b w:val="0"/>
        </w:rPr>
      </w:pPr>
      <w:hyperlink r:id="rId20" w:history="1">
        <w:r w:rsidR="002B22AA" w:rsidRPr="004770CF">
          <w:rPr>
            <w:rStyle w:val="Hyperlink"/>
            <w:rFonts w:hAnsi="Arial Unicode MS"/>
            <w:b w:val="0"/>
          </w:rPr>
          <w:t>Ethics Cases Online</w:t>
        </w:r>
      </w:hyperlink>
      <w:r w:rsidR="002B22AA" w:rsidRPr="004770CF">
        <w:rPr>
          <w:rFonts w:hAnsi="Arial Unicode MS"/>
          <w:b w:val="0"/>
        </w:rPr>
        <w:t>, Indiana University School of Journalism</w:t>
      </w:r>
    </w:p>
    <w:p w:rsidR="003A2AD4" w:rsidRPr="006F6EB3" w:rsidRDefault="00D623A4" w:rsidP="00F40CDC">
      <w:pPr>
        <w:pStyle w:val="normaldeckhead"/>
        <w:numPr>
          <w:ilvl w:val="0"/>
          <w:numId w:val="44"/>
        </w:numPr>
        <w:spacing w:line="20" w:lineRule="exact"/>
        <w:rPr>
          <w:rFonts w:hAnsi="Arial Unicode MS"/>
          <w:b w:val="0"/>
        </w:rPr>
      </w:pPr>
      <w:hyperlink r:id="rId21" w:history="1">
        <w:r w:rsidR="003A2AD4" w:rsidRPr="003A2AD4">
          <w:rPr>
            <w:rStyle w:val="Hyperlink"/>
            <w:rFonts w:hAnsi="Arial Unicode MS"/>
            <w:b w:val="0"/>
          </w:rPr>
          <w:t>NPR Ombudsman</w:t>
        </w:r>
      </w:hyperlink>
      <w:r w:rsidR="006D2D01">
        <w:rPr>
          <w:rFonts w:hAnsi="Arial Unicode MS"/>
          <w:b w:val="0"/>
        </w:rPr>
        <w:t xml:space="preserve"> &amp;</w:t>
      </w:r>
      <w:r w:rsidR="003A2AD4">
        <w:rPr>
          <w:rFonts w:hAnsi="Arial Unicode MS"/>
          <w:b w:val="0"/>
        </w:rPr>
        <w:t xml:space="preserve"> </w:t>
      </w:r>
      <w:hyperlink r:id="rId22" w:history="1">
        <w:r w:rsidR="003A2AD4" w:rsidRPr="003A2AD4">
          <w:rPr>
            <w:rStyle w:val="Hyperlink"/>
            <w:rFonts w:hAnsi="Arial Unicode MS"/>
            <w:b w:val="0"/>
            <w:i/>
          </w:rPr>
          <w:t>New York Times</w:t>
        </w:r>
        <w:r w:rsidR="003A2AD4" w:rsidRPr="003A2AD4">
          <w:rPr>
            <w:rStyle w:val="Hyperlink"/>
            <w:rFonts w:hAnsi="Arial Unicode MS"/>
            <w:b w:val="0"/>
          </w:rPr>
          <w:t xml:space="preserve"> Public Editor</w:t>
        </w:r>
      </w:hyperlink>
    </w:p>
    <w:p w:rsidR="002F2341" w:rsidRPr="00574280" w:rsidRDefault="007C03E5" w:rsidP="002F2341">
      <w:pPr>
        <w:pStyle w:val="normaldeckhead"/>
      </w:pPr>
      <w:r>
        <w:rPr>
          <w:rFonts w:hAnsi="Arial Unicode MS"/>
        </w:rPr>
        <w:t>Films</w:t>
      </w:r>
    </w:p>
    <w:p w:rsidR="00CC0F45" w:rsidRPr="006F6EB3" w:rsidRDefault="00B25007" w:rsidP="00CC0F45">
      <w:pPr>
        <w:pStyle w:val="normalbullet"/>
        <w:rPr>
          <w:i/>
        </w:rPr>
      </w:pPr>
      <w:r>
        <w:t>“Spotlight,” 2015 (Open Road Films)</w:t>
      </w:r>
    </w:p>
    <w:p w:rsidR="006F6EB3" w:rsidRPr="006F6EB3" w:rsidRDefault="006F6EB3" w:rsidP="00CC0F45">
      <w:pPr>
        <w:pStyle w:val="normalbullet"/>
        <w:rPr>
          <w:i/>
        </w:rPr>
      </w:pPr>
      <w:r>
        <w:t>“</w:t>
      </w:r>
      <w:proofErr w:type="spellStart"/>
      <w:r>
        <w:t>Citizenfour</w:t>
      </w:r>
      <w:proofErr w:type="spellEnd"/>
      <w:r>
        <w:t>,” 2014 (Praxis Films et al.)</w:t>
      </w:r>
    </w:p>
    <w:p w:rsidR="004A2D5E" w:rsidRPr="004A2D5E" w:rsidRDefault="004A2D5E" w:rsidP="00CC0F45">
      <w:pPr>
        <w:pStyle w:val="normalbullet"/>
        <w:rPr>
          <w:i/>
        </w:rPr>
      </w:pPr>
      <w:r>
        <w:t>“Kill the Messenger,” 2014 (Bluegrass Films et al.)</w:t>
      </w:r>
    </w:p>
    <w:p w:rsidR="006F6EB3" w:rsidRPr="006F6EB3" w:rsidRDefault="006F6EB3" w:rsidP="00CC0F45">
      <w:pPr>
        <w:pStyle w:val="normalbullet"/>
        <w:rPr>
          <w:i/>
        </w:rPr>
      </w:pPr>
      <w:r>
        <w:t>“Frost/Nixon,” 2008 (Universal Pictures et al.)</w:t>
      </w:r>
    </w:p>
    <w:p w:rsidR="006F6EB3" w:rsidRPr="006F6EB3" w:rsidRDefault="006F6EB3" w:rsidP="00CC0F45">
      <w:pPr>
        <w:pStyle w:val="normalbullet"/>
        <w:rPr>
          <w:i/>
        </w:rPr>
      </w:pPr>
      <w:r>
        <w:t>“Page One,” 2011 (Participant Media et al.)</w:t>
      </w:r>
    </w:p>
    <w:p w:rsidR="006F6EB3" w:rsidRPr="00B25007" w:rsidRDefault="006F6EB3" w:rsidP="00CC0F45">
      <w:pPr>
        <w:pStyle w:val="normalbullet"/>
        <w:rPr>
          <w:i/>
        </w:rPr>
      </w:pPr>
      <w:r>
        <w:t>“Good Night and Good Luck,” 2005 (Warner Bros. et al)</w:t>
      </w:r>
    </w:p>
    <w:p w:rsidR="00B25007" w:rsidRPr="004A2D5E" w:rsidRDefault="006F6EB3" w:rsidP="00CC0F45">
      <w:pPr>
        <w:pStyle w:val="normalbullet"/>
        <w:rPr>
          <w:i/>
        </w:rPr>
      </w:pPr>
      <w:r>
        <w:t>“Shattered Glass,” 2003 (Lions Gate et al.)</w:t>
      </w:r>
    </w:p>
    <w:p w:rsidR="004A2D5E" w:rsidRPr="006D2D01" w:rsidRDefault="004A2D5E" w:rsidP="00CC0F45">
      <w:pPr>
        <w:pStyle w:val="normalbullet"/>
        <w:rPr>
          <w:i/>
        </w:rPr>
      </w:pPr>
      <w:r>
        <w:t>“Broadcast News,” 1987 (</w:t>
      </w:r>
      <w:proofErr w:type="spellStart"/>
      <w:r>
        <w:t>Amercent</w:t>
      </w:r>
      <w:proofErr w:type="spellEnd"/>
      <w:r>
        <w:t xml:space="preserve"> Films et al.)</w:t>
      </w:r>
    </w:p>
    <w:p w:rsidR="006D2D01" w:rsidRPr="004A2D5E" w:rsidRDefault="006D2D01" w:rsidP="00CC0F45">
      <w:pPr>
        <w:pStyle w:val="normalbullet"/>
        <w:rPr>
          <w:i/>
        </w:rPr>
      </w:pPr>
      <w:r>
        <w:t>“The Killing Fields,” 1984 (</w:t>
      </w:r>
      <w:proofErr w:type="spellStart"/>
      <w:r>
        <w:t>Goldcrest</w:t>
      </w:r>
      <w:proofErr w:type="spellEnd"/>
      <w:r>
        <w:t xml:space="preserve"> Films et al)</w:t>
      </w:r>
    </w:p>
    <w:p w:rsidR="004A2D5E" w:rsidRPr="006D2D01" w:rsidRDefault="004A2D5E" w:rsidP="00CC0F45">
      <w:pPr>
        <w:pStyle w:val="normalbullet"/>
        <w:rPr>
          <w:i/>
        </w:rPr>
      </w:pPr>
      <w:r>
        <w:t>“Absence of Malice,” 1981 (Columbia Pictures)</w:t>
      </w:r>
    </w:p>
    <w:p w:rsidR="006D2D01" w:rsidRPr="004A2D5E" w:rsidRDefault="006D2D01" w:rsidP="00CC0F45">
      <w:pPr>
        <w:pStyle w:val="normalbullet"/>
        <w:rPr>
          <w:i/>
        </w:rPr>
      </w:pPr>
      <w:r>
        <w:t>“All the President’s Men,” 1976 (Warner Bros. et al)</w:t>
      </w:r>
    </w:p>
    <w:p w:rsidR="004A2D5E" w:rsidRPr="006F6EB3" w:rsidRDefault="004A2D5E" w:rsidP="00CC0F45">
      <w:pPr>
        <w:pStyle w:val="normalbullet"/>
        <w:rPr>
          <w:i/>
        </w:rPr>
      </w:pPr>
      <w:r>
        <w:t>“Ace in the Hole,” 1951 (Paramount Pictures et al.)</w:t>
      </w:r>
    </w:p>
    <w:p w:rsidR="006F6EB3" w:rsidRPr="002F2341" w:rsidRDefault="006F6EB3" w:rsidP="006F6EB3">
      <w:pPr>
        <w:pStyle w:val="normalbullet"/>
        <w:numPr>
          <w:ilvl w:val="0"/>
          <w:numId w:val="0"/>
        </w:numPr>
        <w:ind w:left="720" w:hanging="360"/>
        <w:rPr>
          <w:i/>
        </w:rPr>
      </w:pPr>
    </w:p>
    <w:p w:rsidR="007C03E5" w:rsidRDefault="007C03E5" w:rsidP="007C03E5">
      <w:pPr>
        <w:ind w:left="720"/>
        <w:outlineLvl w:val="0"/>
        <w:rPr>
          <w:rFonts w:eastAsia="Arial Unicode MS"/>
          <w:color w:val="000000"/>
          <w:u w:color="000000"/>
        </w:rPr>
      </w:pPr>
    </w:p>
    <w:p w:rsidR="0078241D" w:rsidRDefault="0078241D" w:rsidP="0078241D"/>
    <w:p w:rsidR="00D61A98" w:rsidRPr="00247BEA" w:rsidRDefault="007C03E5" w:rsidP="0036736D">
      <w:pPr>
        <w:pStyle w:val="Heading1"/>
      </w:pPr>
      <w:r w:rsidRPr="00247BEA">
        <w:lastRenderedPageBreak/>
        <w:t>Week 1:</w:t>
      </w:r>
      <w:r w:rsidR="00602606">
        <w:t xml:space="preserve"> Foundations: The ethics of truth</w:t>
      </w:r>
    </w:p>
    <w:p w:rsidR="00247BEA" w:rsidRPr="00247BEA" w:rsidRDefault="000D7E6E" w:rsidP="00D11AE3">
      <w:pPr>
        <w:pStyle w:val="Heading3"/>
        <w:rPr>
          <w:rFonts w:ascii="Times New Roman" w:hAnsi="Times New Roman"/>
          <w:b w:val="0"/>
        </w:rPr>
      </w:pPr>
      <w:r>
        <w:rPr>
          <w:rFonts w:ascii="Times New Roman" w:hAnsi="Times New Roman"/>
          <w:b w:val="0"/>
        </w:rPr>
        <w:t xml:space="preserve">The search for truth and ethics are inextricably bound up in journalism; indeed, the </w:t>
      </w:r>
      <w:r w:rsidR="00271549">
        <w:rPr>
          <w:rFonts w:ascii="Times New Roman" w:hAnsi="Times New Roman"/>
          <w:b w:val="0"/>
        </w:rPr>
        <w:t xml:space="preserve">fair, </w:t>
      </w:r>
      <w:r>
        <w:rPr>
          <w:rFonts w:ascii="Times New Roman" w:hAnsi="Times New Roman"/>
          <w:b w:val="0"/>
        </w:rPr>
        <w:t xml:space="preserve">unbiased, uncorrupted and dogged pursuit of accurate information is the essence of ethical reporting. </w:t>
      </w:r>
      <w:r w:rsidR="00602606">
        <w:rPr>
          <w:rFonts w:ascii="Times New Roman" w:hAnsi="Times New Roman"/>
          <w:b w:val="0"/>
        </w:rPr>
        <w:t xml:space="preserve">All professional journalism, whether analog or digital, has at its core an aspiration toward accuracy, precision in communication and fairness. This week takes a big-picture look at the pursuit of truth and facts, and reviews some cases </w:t>
      </w:r>
      <w:r w:rsidR="002628E9">
        <w:rPr>
          <w:rFonts w:ascii="Times New Roman" w:hAnsi="Times New Roman"/>
          <w:b w:val="0"/>
        </w:rPr>
        <w:t xml:space="preserve">where journalists came up short and the consequences in terms of doing a disservice to the public. </w:t>
      </w:r>
    </w:p>
    <w:p w:rsidR="00D61A98" w:rsidRDefault="00D11AE3" w:rsidP="00D11AE3">
      <w:pPr>
        <w:pStyle w:val="Heading3"/>
      </w:pPr>
      <w:r>
        <w:t>Class 1:</w:t>
      </w:r>
      <w:r w:rsidR="007C03E5">
        <w:t xml:space="preserve"> </w:t>
      </w:r>
      <w:r w:rsidR="00BF2DB1">
        <w:t>Fidelity to truth and the public</w:t>
      </w:r>
    </w:p>
    <w:p w:rsidR="004F2FCA" w:rsidRDefault="00E952C6" w:rsidP="00E952C6">
      <w:pPr>
        <w:pStyle w:val="normaldeckhead"/>
      </w:pPr>
      <w:r>
        <w:t>Readings</w:t>
      </w:r>
    </w:p>
    <w:p w:rsidR="003177BB" w:rsidRPr="00BF2DB1" w:rsidRDefault="00313593" w:rsidP="003177BB">
      <w:pPr>
        <w:pStyle w:val="normalbullet"/>
        <w:rPr>
          <w:i/>
        </w:rPr>
      </w:pPr>
      <w:r>
        <w:t xml:space="preserve">Roy Peter Clark, </w:t>
      </w:r>
      <w:r w:rsidR="00CE1E97">
        <w:t>“Kicking the Stone: The Search for Reliable Evidence in Journalism</w:t>
      </w:r>
      <w:r w:rsidR="00213A93">
        <w:t xml:space="preserve">,” Chapter 2, </w:t>
      </w:r>
      <w:r w:rsidR="00213A93" w:rsidRPr="00CE1E97">
        <w:rPr>
          <w:i/>
        </w:rPr>
        <w:t>The New Ethics of Journalism</w:t>
      </w:r>
      <w:r w:rsidR="00213A93">
        <w:t>.</w:t>
      </w:r>
    </w:p>
    <w:p w:rsidR="00BF2DB1" w:rsidRPr="002628E9" w:rsidRDefault="00BF2DB1" w:rsidP="003177BB">
      <w:pPr>
        <w:pStyle w:val="normalbullet"/>
        <w:rPr>
          <w:i/>
        </w:rPr>
      </w:pPr>
      <w:r>
        <w:t xml:space="preserve">Dale </w:t>
      </w:r>
      <w:proofErr w:type="spellStart"/>
      <w:r>
        <w:t>Jacquette</w:t>
      </w:r>
      <w:proofErr w:type="spellEnd"/>
      <w:r>
        <w:t xml:space="preserve">, “Truth Telling in the Public Interest,” Chapter 1, </w:t>
      </w:r>
      <w:r w:rsidRPr="00BF2DB1">
        <w:rPr>
          <w:i/>
        </w:rPr>
        <w:t>Journalistic Ethics</w:t>
      </w:r>
      <w:r>
        <w:t>.</w:t>
      </w:r>
    </w:p>
    <w:p w:rsidR="002628E9" w:rsidRDefault="002628E9" w:rsidP="003177BB">
      <w:pPr>
        <w:pStyle w:val="normalbullet"/>
        <w:rPr>
          <w:i/>
        </w:rPr>
      </w:pPr>
      <w:r>
        <w:t xml:space="preserve">Thomas E. Patterson, “The Information Problem,” Chapter 1, </w:t>
      </w:r>
      <w:r w:rsidRPr="002628E9">
        <w:rPr>
          <w:i/>
        </w:rPr>
        <w:t>Informing the News</w:t>
      </w:r>
      <w:r>
        <w:t>.</w:t>
      </w:r>
    </w:p>
    <w:p w:rsidR="003177BB" w:rsidRPr="002956BE" w:rsidRDefault="00D623A4" w:rsidP="003177BB">
      <w:pPr>
        <w:pStyle w:val="normalbullet"/>
        <w:rPr>
          <w:i/>
        </w:rPr>
      </w:pPr>
      <w:hyperlink r:id="rId23" w:history="1">
        <w:r w:rsidR="003177BB" w:rsidRPr="003177BB">
          <w:rPr>
            <w:rStyle w:val="Hyperlink"/>
            <w:shd w:val="clear" w:color="auto" w:fill="FFFFFF"/>
          </w:rPr>
          <w:t>Code of Ethics</w:t>
        </w:r>
      </w:hyperlink>
      <w:r w:rsidR="003177BB" w:rsidRPr="003177BB">
        <w:rPr>
          <w:shd w:val="clear" w:color="auto" w:fill="FFFFFF"/>
        </w:rPr>
        <w:t xml:space="preserve"> of the Society of Professional Journalists. </w:t>
      </w:r>
    </w:p>
    <w:p w:rsidR="002956BE" w:rsidRPr="003177BB" w:rsidRDefault="002956BE" w:rsidP="003177BB">
      <w:pPr>
        <w:pStyle w:val="normalbullet"/>
        <w:rPr>
          <w:i/>
        </w:rPr>
      </w:pPr>
      <w:r>
        <w:rPr>
          <w:shd w:val="clear" w:color="auto" w:fill="FFFFFF"/>
        </w:rPr>
        <w:t xml:space="preserve">NPR </w:t>
      </w:r>
      <w:hyperlink r:id="rId24" w:history="1">
        <w:r w:rsidRPr="002956BE">
          <w:rPr>
            <w:rStyle w:val="Hyperlink"/>
            <w:shd w:val="clear" w:color="auto" w:fill="FFFFFF"/>
          </w:rPr>
          <w:t>Ethics Handbook</w:t>
        </w:r>
      </w:hyperlink>
      <w:r>
        <w:rPr>
          <w:shd w:val="clear" w:color="auto" w:fill="FFFFFF"/>
        </w:rPr>
        <w:t>.</w:t>
      </w:r>
    </w:p>
    <w:p w:rsidR="00D61A98" w:rsidRPr="00D11AE3" w:rsidRDefault="00D11AE3" w:rsidP="00D11AE3">
      <w:pPr>
        <w:pStyle w:val="Heading3"/>
      </w:pPr>
      <w:r w:rsidRPr="00D11AE3">
        <w:t>Class 2:</w:t>
      </w:r>
      <w:r w:rsidR="00CF6FA1">
        <w:t xml:space="preserve"> </w:t>
      </w:r>
      <w:r w:rsidR="002628E9">
        <w:t>Truth, falsehood and consequences</w:t>
      </w:r>
    </w:p>
    <w:p w:rsidR="007C03E5" w:rsidRDefault="0051293D" w:rsidP="00E971C1">
      <w:pPr>
        <w:pStyle w:val="normaldeckhead"/>
      </w:pPr>
      <w:r>
        <w:t>Readings</w:t>
      </w:r>
    </w:p>
    <w:p w:rsidR="001856E9" w:rsidRPr="001856E9" w:rsidRDefault="00BF2DB1" w:rsidP="001856E9">
      <w:pPr>
        <w:pStyle w:val="normalbullet"/>
        <w:rPr>
          <w:i/>
        </w:rPr>
      </w:pPr>
      <w:r>
        <w:rPr>
          <w:shd w:val="clear" w:color="auto" w:fill="FFFFFF"/>
        </w:rPr>
        <w:t xml:space="preserve">Robert Mackey, </w:t>
      </w:r>
      <w:hyperlink r:id="rId25" w:history="1">
        <w:r w:rsidRPr="003177BB">
          <w:rPr>
            <w:rStyle w:val="Hyperlink"/>
            <w:shd w:val="clear" w:color="auto" w:fill="FFFFFF"/>
          </w:rPr>
          <w:t xml:space="preserve">“U.S. Media Mocked Abroad for Reporting False Name of </w:t>
        </w:r>
        <w:r>
          <w:rPr>
            <w:rStyle w:val="Hyperlink"/>
            <w:shd w:val="clear" w:color="auto" w:fill="FFFFFF"/>
          </w:rPr>
          <w:t xml:space="preserve">California </w:t>
        </w:r>
        <w:r w:rsidRPr="003177BB">
          <w:rPr>
            <w:rStyle w:val="Hyperlink"/>
            <w:shd w:val="clear" w:color="auto" w:fill="FFFFFF"/>
          </w:rPr>
          <w:t>Shooting Suspect,”</w:t>
        </w:r>
      </w:hyperlink>
      <w:r>
        <w:rPr>
          <w:shd w:val="clear" w:color="auto" w:fill="FFFFFF"/>
        </w:rPr>
        <w:t xml:space="preserve"> </w:t>
      </w:r>
      <w:r w:rsidRPr="003177BB">
        <w:rPr>
          <w:i/>
          <w:shd w:val="clear" w:color="auto" w:fill="FFFFFF"/>
        </w:rPr>
        <w:t>New York Times</w:t>
      </w:r>
      <w:r>
        <w:rPr>
          <w:shd w:val="clear" w:color="auto" w:fill="FFFFFF"/>
        </w:rPr>
        <w:t>, Dec. 2015</w:t>
      </w:r>
      <w:r w:rsidR="001856E9">
        <w:rPr>
          <w:shd w:val="clear" w:color="auto" w:fill="FFFFFF"/>
        </w:rPr>
        <w:t>.</w:t>
      </w:r>
    </w:p>
    <w:p w:rsidR="00BF2DB1" w:rsidRPr="001856E9" w:rsidRDefault="00BF2DB1" w:rsidP="00BF2DB1">
      <w:pPr>
        <w:pStyle w:val="normalbullet"/>
        <w:rPr>
          <w:i/>
        </w:rPr>
      </w:pPr>
      <w:r>
        <w:t xml:space="preserve">Jordan </w:t>
      </w:r>
      <w:proofErr w:type="spellStart"/>
      <w:r>
        <w:t>Burchette</w:t>
      </w:r>
      <w:proofErr w:type="spellEnd"/>
      <w:r>
        <w:t xml:space="preserve">, </w:t>
      </w:r>
      <w:hyperlink r:id="rId26" w:history="1">
        <w:r w:rsidRPr="003177BB">
          <w:rPr>
            <w:rStyle w:val="Hyperlink"/>
          </w:rPr>
          <w:t>“Fox News Apologies for Misreported Baltimore Police Shooting: ‘We Screwed Up,’”</w:t>
        </w:r>
      </w:hyperlink>
      <w:r>
        <w:t xml:space="preserve"> The Wrap, May 2015.</w:t>
      </w:r>
    </w:p>
    <w:p w:rsidR="00F42456" w:rsidRPr="00F42456" w:rsidRDefault="00BF2DB1" w:rsidP="00F42456">
      <w:pPr>
        <w:pStyle w:val="normalbullet"/>
        <w:rPr>
          <w:i/>
        </w:rPr>
      </w:pPr>
      <w:r>
        <w:t xml:space="preserve">Brian </w:t>
      </w:r>
      <w:proofErr w:type="spellStart"/>
      <w:r>
        <w:t>Montopoli</w:t>
      </w:r>
      <w:proofErr w:type="spellEnd"/>
      <w:r>
        <w:t xml:space="preserve">, </w:t>
      </w:r>
      <w:hyperlink r:id="rId27" w:history="1">
        <w:r w:rsidRPr="003177BB">
          <w:rPr>
            <w:rStyle w:val="Hyperlink"/>
          </w:rPr>
          <w:t>“Distorted Story Spawns Distorted Theories,”</w:t>
        </w:r>
      </w:hyperlink>
      <w:r>
        <w:t xml:space="preserve"> </w:t>
      </w:r>
      <w:r w:rsidRPr="00313593">
        <w:rPr>
          <w:i/>
        </w:rPr>
        <w:t>Columbia Journalism Review</w:t>
      </w:r>
      <w:r>
        <w:t>, May 2005.</w:t>
      </w:r>
    </w:p>
    <w:p w:rsidR="00F42456" w:rsidRPr="00F42456" w:rsidRDefault="00D623A4" w:rsidP="00F42456">
      <w:pPr>
        <w:pStyle w:val="normalbullet"/>
        <w:numPr>
          <w:ilvl w:val="0"/>
          <w:numId w:val="46"/>
        </w:numPr>
      </w:pPr>
      <w:hyperlink r:id="rId28" w:anchor="sthash.z6T8QC9h.dpuf" w:history="1">
        <w:r w:rsidR="00F42456" w:rsidRPr="00F42456">
          <w:rPr>
            <w:rStyle w:val="Hyperlink"/>
          </w:rPr>
          <w:t>“Misinformation and Fact-checking: Research findings from Social Science,”</w:t>
        </w:r>
      </w:hyperlink>
      <w:r w:rsidR="00F42456" w:rsidRPr="00F42456">
        <w:t xml:space="preserve"> Journalist’s Resource, 2012. </w:t>
      </w:r>
    </w:p>
    <w:p w:rsidR="00F42456" w:rsidRPr="00F42456" w:rsidRDefault="00F42456" w:rsidP="00F42456">
      <w:pPr>
        <w:pStyle w:val="normalbullet"/>
        <w:numPr>
          <w:ilvl w:val="0"/>
          <w:numId w:val="46"/>
        </w:numPr>
      </w:pPr>
      <w:r w:rsidRPr="00F42456">
        <w:rPr>
          <w:color w:val="000000"/>
          <w:shd w:val="clear" w:color="auto" w:fill="FFFFFF"/>
        </w:rPr>
        <w:t xml:space="preserve">Brendan Nyhan, </w:t>
      </w:r>
      <w:hyperlink r:id="rId29" w:history="1">
        <w:r w:rsidRPr="00F42456">
          <w:rPr>
            <w:rStyle w:val="Hyperlink"/>
            <w:shd w:val="clear" w:color="auto" w:fill="FFFFFF"/>
          </w:rPr>
          <w:t>“Why the ‘Death Panel’ Myth Wouldn’t Die: Misinformation in the Health Care Re</w:t>
        </w:r>
        <w:r w:rsidRPr="00F42456">
          <w:rPr>
            <w:rStyle w:val="Hyperlink"/>
            <w:shd w:val="clear" w:color="auto" w:fill="FFFFFF"/>
          </w:rPr>
          <w:softHyphen/>
          <w:t>form Debate,”</w:t>
        </w:r>
      </w:hyperlink>
      <w:r w:rsidRPr="00F42456">
        <w:rPr>
          <w:color w:val="000000"/>
          <w:shd w:val="clear" w:color="auto" w:fill="FFFFFF"/>
        </w:rPr>
        <w:t xml:space="preserve"> </w:t>
      </w:r>
      <w:r w:rsidRPr="00F42456">
        <w:rPr>
          <w:i/>
          <w:color w:val="000000"/>
          <w:shd w:val="clear" w:color="auto" w:fill="FFFFFF"/>
        </w:rPr>
        <w:t>The Forum</w:t>
      </w:r>
      <w:r w:rsidRPr="00F42456">
        <w:rPr>
          <w:color w:val="000000"/>
          <w:shd w:val="clear" w:color="auto" w:fill="FFFFFF"/>
        </w:rPr>
        <w:t>, 2010.</w:t>
      </w:r>
      <w:r w:rsidRPr="00F42456">
        <w:rPr>
          <w:shd w:val="clear" w:color="auto" w:fill="FFFFFF"/>
        </w:rPr>
        <w:t xml:space="preserve"> </w:t>
      </w:r>
    </w:p>
    <w:p w:rsidR="00F42456" w:rsidRPr="00247BEA" w:rsidRDefault="00F42456" w:rsidP="00F42456">
      <w:pPr>
        <w:pStyle w:val="normalbullet"/>
        <w:numPr>
          <w:ilvl w:val="0"/>
          <w:numId w:val="0"/>
        </w:numPr>
        <w:ind w:left="360"/>
        <w:rPr>
          <w:i/>
        </w:rPr>
      </w:pPr>
    </w:p>
    <w:p w:rsidR="007C03E5" w:rsidRDefault="00C5563F" w:rsidP="00C5563F">
      <w:pPr>
        <w:pStyle w:val="normaldeckhead"/>
      </w:pPr>
      <w:r>
        <w:t>Assignment</w:t>
      </w:r>
    </w:p>
    <w:p w:rsidR="009F5FCA" w:rsidRPr="009F5FCA" w:rsidRDefault="009F5FCA" w:rsidP="00C5563F">
      <w:pPr>
        <w:pStyle w:val="normaldeckhead"/>
        <w:rPr>
          <w:b w:val="0"/>
        </w:rPr>
      </w:pPr>
      <w:r>
        <w:rPr>
          <w:b w:val="0"/>
        </w:rPr>
        <w:t xml:space="preserve">Students should familiarize themselves with the recent troubling ethical case of journalists entering an apartment – with the apparent help of a willing landlord – still under investigation in its connection to the 2015 San </w:t>
      </w:r>
      <w:proofErr w:type="spellStart"/>
      <w:r>
        <w:rPr>
          <w:b w:val="0"/>
        </w:rPr>
        <w:t>Bernadino</w:t>
      </w:r>
      <w:proofErr w:type="spellEnd"/>
      <w:r>
        <w:rPr>
          <w:b w:val="0"/>
        </w:rPr>
        <w:t xml:space="preserve">, Calif., mass shooting. (See </w:t>
      </w:r>
      <w:hyperlink r:id="rId30" w:history="1">
        <w:r w:rsidRPr="009F5FCA">
          <w:rPr>
            <w:rStyle w:val="Hyperlink"/>
            <w:b w:val="0"/>
          </w:rPr>
          <w:t xml:space="preserve">“Landlord Lets Reporters into San </w:t>
        </w:r>
        <w:proofErr w:type="spellStart"/>
        <w:r w:rsidRPr="009F5FCA">
          <w:rPr>
            <w:rStyle w:val="Hyperlink"/>
            <w:b w:val="0"/>
          </w:rPr>
          <w:t>Bernadino</w:t>
        </w:r>
        <w:proofErr w:type="spellEnd"/>
        <w:r w:rsidRPr="009F5FCA">
          <w:rPr>
            <w:rStyle w:val="Hyperlink"/>
            <w:b w:val="0"/>
          </w:rPr>
          <w:t xml:space="preserve"> Suspects’ Home,”</w:t>
        </w:r>
      </w:hyperlink>
      <w:r>
        <w:rPr>
          <w:b w:val="0"/>
        </w:rPr>
        <w:t xml:space="preserve"> </w:t>
      </w:r>
      <w:r w:rsidRPr="009F5FCA">
        <w:rPr>
          <w:b w:val="0"/>
          <w:i/>
        </w:rPr>
        <w:t>New York Times</w:t>
      </w:r>
      <w:r>
        <w:rPr>
          <w:b w:val="0"/>
        </w:rPr>
        <w:t>, Dec. 2015.) Write a blog post of 750 words discussing how this case puts the pursuit of truth and professional ethics directly in tension, and make a case for how journalists should conduct themselves in such a situation.</w:t>
      </w:r>
    </w:p>
    <w:p w:rsidR="00381276" w:rsidRPr="00247BEA" w:rsidRDefault="007C03E5" w:rsidP="00C5563F">
      <w:pPr>
        <w:pStyle w:val="Heading1"/>
      </w:pPr>
      <w:r w:rsidRPr="00247BEA">
        <w:lastRenderedPageBreak/>
        <w:t xml:space="preserve">Week 2: </w:t>
      </w:r>
      <w:r w:rsidR="00563924">
        <w:t>The</w:t>
      </w:r>
      <w:r w:rsidR="0051293D" w:rsidRPr="00247BEA">
        <w:t xml:space="preserve"> language and structure of ethical reasoning</w:t>
      </w:r>
    </w:p>
    <w:p w:rsidR="0051293D" w:rsidRDefault="0051293D" w:rsidP="0051293D"/>
    <w:p w:rsidR="0051293D" w:rsidRDefault="00247BEA" w:rsidP="0051293D">
      <w:pPr>
        <w:rPr>
          <w:b/>
          <w:sz w:val="28"/>
          <w:szCs w:val="28"/>
        </w:rPr>
      </w:pPr>
      <w:r>
        <w:t>This week asks students to step back and to look at the wider world of ethical reason</w:t>
      </w:r>
      <w:r w:rsidR="006D2D01">
        <w:t>ing and its basis in philosophy, giving students a sophisticated language with which to approach problems</w:t>
      </w:r>
      <w:r w:rsidR="002D124E">
        <w:t xml:space="preserve"> in practice</w:t>
      </w:r>
      <w:r w:rsidR="006D2D01">
        <w:t>.</w:t>
      </w:r>
      <w:r w:rsidR="00271549">
        <w:t xml:space="preserve"> From utilitarianism and a rights-based approach to the common good and virtue approaches, ethics is a field that has some well-established frameworks for </w:t>
      </w:r>
      <w:r w:rsidR="002D124E">
        <w:t xml:space="preserve">application, </w:t>
      </w:r>
      <w:r w:rsidR="00271549">
        <w:t>interpretation and choices of action.</w:t>
      </w:r>
    </w:p>
    <w:p w:rsidR="0051293D" w:rsidRPr="0051293D" w:rsidRDefault="0051293D" w:rsidP="0051293D"/>
    <w:p w:rsidR="00381276" w:rsidRDefault="00D11AE3" w:rsidP="00D11AE3">
      <w:pPr>
        <w:pStyle w:val="Heading3"/>
      </w:pPr>
      <w:r w:rsidRPr="00C5563F">
        <w:t>Class 1:</w:t>
      </w:r>
      <w:r w:rsidR="00E61BDA">
        <w:t xml:space="preserve"> </w:t>
      </w:r>
      <w:r w:rsidR="00271549">
        <w:t>Philosophy and ethical thinking</w:t>
      </w:r>
    </w:p>
    <w:p w:rsidR="007C03E5" w:rsidRPr="004E7725" w:rsidRDefault="00E952C6" w:rsidP="00E952C6">
      <w:pPr>
        <w:pStyle w:val="normaldeckhead"/>
      </w:pPr>
      <w:r w:rsidRPr="004E7725">
        <w:t>Readings</w:t>
      </w:r>
    </w:p>
    <w:p w:rsidR="0051293D" w:rsidRPr="007E0A71" w:rsidRDefault="00D623A4" w:rsidP="00F42456">
      <w:pPr>
        <w:pStyle w:val="normalbullet"/>
        <w:numPr>
          <w:ilvl w:val="0"/>
          <w:numId w:val="46"/>
        </w:numPr>
      </w:pPr>
      <w:hyperlink r:id="rId31" w:history="1">
        <w:r w:rsidR="000D7E6E" w:rsidRPr="00271549">
          <w:rPr>
            <w:rStyle w:val="Hyperlink"/>
            <w:rFonts w:hAnsi="Arial Unicode MS"/>
          </w:rPr>
          <w:t>“</w:t>
        </w:r>
        <w:r w:rsidR="000D7E6E" w:rsidRPr="00271549">
          <w:rPr>
            <w:rStyle w:val="Hyperlink"/>
            <w:rFonts w:hAnsi="Arial Unicode MS"/>
          </w:rPr>
          <w:t>A F</w:t>
        </w:r>
        <w:r w:rsidR="00271549" w:rsidRPr="00271549">
          <w:rPr>
            <w:rStyle w:val="Hyperlink"/>
            <w:rFonts w:hAnsi="Arial Unicode MS"/>
          </w:rPr>
          <w:t>ramework for Thinking Ethically</w:t>
        </w:r>
        <w:r w:rsidR="000D7E6E" w:rsidRPr="00271549">
          <w:rPr>
            <w:rStyle w:val="Hyperlink"/>
            <w:rFonts w:hAnsi="Arial Unicode MS"/>
          </w:rPr>
          <w:t>”</w:t>
        </w:r>
      </w:hyperlink>
      <w:r w:rsidR="000D7E6E">
        <w:rPr>
          <w:rFonts w:hAnsi="Arial Unicode MS"/>
        </w:rPr>
        <w:t xml:space="preserve"> </w:t>
      </w:r>
      <w:r w:rsidR="00271549">
        <w:rPr>
          <w:rFonts w:hAnsi="Arial Unicode MS"/>
        </w:rPr>
        <w:t xml:space="preserve">and </w:t>
      </w:r>
      <w:hyperlink r:id="rId32" w:history="1">
        <w:r w:rsidR="00271549" w:rsidRPr="00271549">
          <w:rPr>
            <w:rStyle w:val="Hyperlink"/>
            <w:rFonts w:hAnsi="Arial Unicode MS"/>
          </w:rPr>
          <w:t>“</w:t>
        </w:r>
        <w:r w:rsidR="00271549" w:rsidRPr="00271549">
          <w:rPr>
            <w:rStyle w:val="Hyperlink"/>
            <w:rFonts w:hAnsi="Arial Unicode MS"/>
          </w:rPr>
          <w:t>Ethical Decision Making,</w:t>
        </w:r>
        <w:r w:rsidR="00271549" w:rsidRPr="00271549">
          <w:rPr>
            <w:rStyle w:val="Hyperlink"/>
            <w:rFonts w:hAnsi="Arial Unicode MS"/>
          </w:rPr>
          <w:t>”</w:t>
        </w:r>
      </w:hyperlink>
      <w:r w:rsidR="00271549">
        <w:rPr>
          <w:rFonts w:hAnsi="Arial Unicode MS"/>
        </w:rPr>
        <w:t xml:space="preserve"> </w:t>
      </w:r>
      <w:proofErr w:type="spellStart"/>
      <w:r w:rsidR="000D7E6E">
        <w:rPr>
          <w:rFonts w:hAnsi="Arial Unicode MS"/>
        </w:rPr>
        <w:t>Markkula</w:t>
      </w:r>
      <w:proofErr w:type="spellEnd"/>
      <w:r w:rsidR="000D7E6E">
        <w:rPr>
          <w:rFonts w:hAnsi="Arial Unicode MS"/>
        </w:rPr>
        <w:t xml:space="preserve"> Center for Applied Ethics, Santa Clara Un</w:t>
      </w:r>
      <w:r w:rsidR="002D124E">
        <w:rPr>
          <w:rFonts w:hAnsi="Arial Unicode MS"/>
        </w:rPr>
        <w:t>iv</w:t>
      </w:r>
      <w:r w:rsidR="000D7E6E">
        <w:rPr>
          <w:rFonts w:hAnsi="Arial Unicode MS"/>
        </w:rPr>
        <w:t>ersity.</w:t>
      </w:r>
    </w:p>
    <w:p w:rsidR="007E0A71" w:rsidRPr="000D7E6E" w:rsidRDefault="00D623A4" w:rsidP="00F42456">
      <w:pPr>
        <w:pStyle w:val="normalbullet"/>
        <w:numPr>
          <w:ilvl w:val="0"/>
          <w:numId w:val="46"/>
        </w:numPr>
      </w:pPr>
      <w:hyperlink r:id="rId33" w:anchor="theoretical" w:history="1">
        <w:r w:rsidR="007E0A71" w:rsidRPr="007E0A71">
          <w:rPr>
            <w:rStyle w:val="Hyperlink"/>
            <w:rFonts w:hAnsi="Arial Unicode MS"/>
          </w:rPr>
          <w:t>“</w:t>
        </w:r>
        <w:r w:rsidR="007E0A71" w:rsidRPr="007E0A71">
          <w:rPr>
            <w:rStyle w:val="Hyperlink"/>
            <w:rFonts w:hAnsi="Arial Unicode MS"/>
          </w:rPr>
          <w:t>Ethics in a Nutshell,</w:t>
        </w:r>
        <w:r w:rsidR="007E0A71" w:rsidRPr="007E0A71">
          <w:rPr>
            <w:rStyle w:val="Hyperlink"/>
            <w:rFonts w:hAnsi="Arial Unicode MS"/>
          </w:rPr>
          <w:t>”</w:t>
        </w:r>
      </w:hyperlink>
      <w:r w:rsidR="007E0A71">
        <w:rPr>
          <w:rFonts w:hAnsi="Arial Unicode MS"/>
        </w:rPr>
        <w:t xml:space="preserve"> Center for Journalism Ethics, University of Wisconsin. </w:t>
      </w:r>
    </w:p>
    <w:p w:rsidR="000D7E6E" w:rsidRPr="002628E9" w:rsidRDefault="000D7E6E" w:rsidP="000D7E6E">
      <w:pPr>
        <w:pStyle w:val="normalbullet"/>
        <w:numPr>
          <w:ilvl w:val="0"/>
          <w:numId w:val="46"/>
        </w:numPr>
        <w:rPr>
          <w:i/>
        </w:rPr>
      </w:pPr>
      <w:r>
        <w:t xml:space="preserve">Dale </w:t>
      </w:r>
      <w:proofErr w:type="spellStart"/>
      <w:r>
        <w:t>Jacquette</w:t>
      </w:r>
      <w:proofErr w:type="spellEnd"/>
      <w:r>
        <w:t xml:space="preserve">, “Moral Ideals and Workaday Journalistic Realities,” Chapter 3, </w:t>
      </w:r>
      <w:r w:rsidRPr="00BF2DB1">
        <w:rPr>
          <w:i/>
        </w:rPr>
        <w:t>Journalistic Ethics</w:t>
      </w:r>
      <w:r>
        <w:t>.</w:t>
      </w:r>
    </w:p>
    <w:p w:rsidR="000D7E6E" w:rsidRDefault="00271549" w:rsidP="00F42456">
      <w:pPr>
        <w:pStyle w:val="normalbullet"/>
        <w:numPr>
          <w:ilvl w:val="0"/>
          <w:numId w:val="46"/>
        </w:numPr>
      </w:pPr>
      <w:r>
        <w:t xml:space="preserve">Carlin Romano, </w:t>
      </w:r>
      <w:hyperlink r:id="rId34" w:history="1">
        <w:r w:rsidRPr="00271549">
          <w:rPr>
            <w:rStyle w:val="Hyperlink"/>
          </w:rPr>
          <w:t>“We Need ‘Philosophy of Journalism,’”</w:t>
        </w:r>
      </w:hyperlink>
      <w:r>
        <w:t xml:space="preserve"> </w:t>
      </w:r>
      <w:r w:rsidRPr="002D124E">
        <w:rPr>
          <w:i/>
        </w:rPr>
        <w:t>Chronicle of Higher Education</w:t>
      </w:r>
      <w:r>
        <w:t>, 2009.</w:t>
      </w:r>
    </w:p>
    <w:p w:rsidR="0054332B" w:rsidRDefault="0054332B" w:rsidP="00F42456">
      <w:pPr>
        <w:pStyle w:val="normalbullet"/>
        <w:numPr>
          <w:ilvl w:val="0"/>
          <w:numId w:val="46"/>
        </w:numPr>
      </w:pPr>
      <w:r>
        <w:t xml:space="preserve">Laura Nash, </w:t>
      </w:r>
      <w:hyperlink r:id="rId35" w:history="1">
        <w:r w:rsidRPr="0054332B">
          <w:rPr>
            <w:rStyle w:val="Hyperlink"/>
          </w:rPr>
          <w:t>“Ethics without the Sermon,”</w:t>
        </w:r>
      </w:hyperlink>
      <w:r>
        <w:t xml:space="preserve"> </w:t>
      </w:r>
      <w:r w:rsidRPr="0054332B">
        <w:rPr>
          <w:i/>
        </w:rPr>
        <w:t>Harvard Business Review</w:t>
      </w:r>
      <w:r>
        <w:t>, 1981.</w:t>
      </w:r>
    </w:p>
    <w:p w:rsidR="00381276" w:rsidRDefault="00D11AE3" w:rsidP="0051293D">
      <w:pPr>
        <w:pStyle w:val="Heading3"/>
      </w:pPr>
      <w:r w:rsidRPr="005D62A8">
        <w:t>Class 2:</w:t>
      </w:r>
      <w:r w:rsidR="007C03E5" w:rsidRPr="005D62A8">
        <w:t xml:space="preserve"> </w:t>
      </w:r>
      <w:r w:rsidR="00563924">
        <w:t>Digital ethics</w:t>
      </w:r>
    </w:p>
    <w:p w:rsidR="00247BEA" w:rsidRPr="004E7725" w:rsidRDefault="00247BEA" w:rsidP="00247BEA">
      <w:pPr>
        <w:pStyle w:val="normaldeckhead"/>
      </w:pPr>
      <w:r w:rsidRPr="004E7725">
        <w:t>Readings</w:t>
      </w:r>
    </w:p>
    <w:p w:rsidR="00247BEA" w:rsidRPr="00563924" w:rsidRDefault="00563924" w:rsidP="00F42456">
      <w:pPr>
        <w:pStyle w:val="normalbullet"/>
        <w:numPr>
          <w:ilvl w:val="0"/>
          <w:numId w:val="46"/>
        </w:numPr>
      </w:pPr>
      <w:r>
        <w:rPr>
          <w:rFonts w:hAnsi="Arial Unicode MS"/>
        </w:rPr>
        <w:t xml:space="preserve">Stephen J.A. Ward, </w:t>
      </w:r>
      <w:hyperlink r:id="rId36" w:history="1">
        <w:r w:rsidRPr="00563924">
          <w:rPr>
            <w:rStyle w:val="Hyperlink"/>
            <w:rFonts w:hAnsi="Arial Unicode MS"/>
          </w:rPr>
          <w:t>“</w:t>
        </w:r>
        <w:r w:rsidRPr="00563924">
          <w:rPr>
            <w:rStyle w:val="Hyperlink"/>
            <w:rFonts w:hAnsi="Arial Unicode MS"/>
          </w:rPr>
          <w:t>Digital Media Ethics,</w:t>
        </w:r>
        <w:r w:rsidRPr="00563924">
          <w:rPr>
            <w:rStyle w:val="Hyperlink"/>
            <w:rFonts w:hAnsi="Arial Unicode MS"/>
          </w:rPr>
          <w:t>”</w:t>
        </w:r>
      </w:hyperlink>
      <w:r>
        <w:rPr>
          <w:rFonts w:hAnsi="Arial Unicode MS"/>
        </w:rPr>
        <w:t xml:space="preserve"> Center for Journalism Ethics, University of Wisconsin.</w:t>
      </w:r>
    </w:p>
    <w:p w:rsidR="00563924" w:rsidRDefault="00563924" w:rsidP="00F42456">
      <w:pPr>
        <w:pStyle w:val="normalbullet"/>
        <w:numPr>
          <w:ilvl w:val="0"/>
          <w:numId w:val="46"/>
        </w:numPr>
      </w:pPr>
      <w:r>
        <w:t xml:space="preserve">Clay Shirky, “Truth without Scarcity, Ethics without Force,” Chapter 1, </w:t>
      </w:r>
      <w:r w:rsidRPr="00CE1E97">
        <w:rPr>
          <w:i/>
        </w:rPr>
        <w:t>The New Ethics of Journalism</w:t>
      </w:r>
      <w:r>
        <w:t>.</w:t>
      </w:r>
    </w:p>
    <w:p w:rsidR="00563924" w:rsidRDefault="00563924" w:rsidP="00F42456">
      <w:pPr>
        <w:pStyle w:val="normalbullet"/>
        <w:numPr>
          <w:ilvl w:val="0"/>
          <w:numId w:val="46"/>
        </w:numPr>
      </w:pPr>
      <w:r>
        <w:t xml:space="preserve">Tom Huang, “Storytelling in the Digital Age,” Chapter 3, </w:t>
      </w:r>
      <w:r w:rsidRPr="00CE1E97">
        <w:rPr>
          <w:i/>
        </w:rPr>
        <w:t>The New Ethics of Journalism</w:t>
      </w:r>
      <w:r>
        <w:t>.</w:t>
      </w:r>
    </w:p>
    <w:p w:rsidR="001F0021" w:rsidRDefault="001F0021" w:rsidP="001F0021">
      <w:pPr>
        <w:numPr>
          <w:ilvl w:val="0"/>
          <w:numId w:val="46"/>
        </w:numPr>
      </w:pPr>
      <w:r>
        <w:t xml:space="preserve">Patrick </w:t>
      </w:r>
      <w:proofErr w:type="spellStart"/>
      <w:r>
        <w:t>Plaisance</w:t>
      </w:r>
      <w:proofErr w:type="spellEnd"/>
      <w:r>
        <w:t xml:space="preserve">, </w:t>
      </w:r>
      <w:hyperlink r:id="rId37" w:history="1">
        <w:r w:rsidRPr="001F0021">
          <w:rPr>
            <w:rStyle w:val="Hyperlink"/>
          </w:rPr>
          <w:t>“</w:t>
        </w:r>
        <w:r>
          <w:rPr>
            <w:rStyle w:val="Hyperlink"/>
          </w:rPr>
          <w:t>Digital Journalism Ethics: M</w:t>
        </w:r>
        <w:r w:rsidRPr="001F0021">
          <w:rPr>
            <w:rStyle w:val="Hyperlink"/>
          </w:rPr>
          <w:t>ind the Gap”</w:t>
        </w:r>
      </w:hyperlink>
      <w:r>
        <w:t xml:space="preserve"> (video), </w:t>
      </w:r>
      <w:proofErr w:type="spellStart"/>
      <w:r>
        <w:t>Markkula</w:t>
      </w:r>
      <w:proofErr w:type="spellEnd"/>
      <w:r>
        <w:t xml:space="preserve"> Center for Applied Ethics.</w:t>
      </w:r>
    </w:p>
    <w:p w:rsidR="007C03E5" w:rsidRDefault="00B037D3" w:rsidP="00CA7BE4">
      <w:pPr>
        <w:pStyle w:val="normaldeckhead"/>
      </w:pPr>
      <w:r>
        <w:t>A</w:t>
      </w:r>
      <w:r w:rsidR="007C03E5">
        <w:t>ssignment</w:t>
      </w:r>
    </w:p>
    <w:p w:rsidR="009F5FCA" w:rsidRPr="009F5FCA" w:rsidRDefault="009F5FCA" w:rsidP="009F5FCA">
      <w:pPr>
        <w:pStyle w:val="normaldeckhead"/>
        <w:rPr>
          <w:b w:val="0"/>
        </w:rPr>
      </w:pPr>
      <w:r>
        <w:rPr>
          <w:b w:val="0"/>
        </w:rPr>
        <w:t xml:space="preserve">Break the class into teams and ask them to review some of the ethics codes from various media organizations and groups. (Choose from a </w:t>
      </w:r>
      <w:hyperlink r:id="rId38" w:history="1">
        <w:r w:rsidRPr="009F5FCA">
          <w:rPr>
            <w:rStyle w:val="Hyperlink"/>
            <w:b w:val="0"/>
          </w:rPr>
          <w:t>list of many different codes</w:t>
        </w:r>
      </w:hyperlink>
      <w:r>
        <w:rPr>
          <w:b w:val="0"/>
        </w:rPr>
        <w:t xml:space="preserve"> provided by the University of Wisconsin’s Center for Journalism Eth</w:t>
      </w:r>
      <w:r w:rsidR="00986635">
        <w:rPr>
          <w:b w:val="0"/>
        </w:rPr>
        <w:t>ics.) What are chief points of similarity</w:t>
      </w:r>
      <w:r>
        <w:rPr>
          <w:b w:val="0"/>
        </w:rPr>
        <w:t xml:space="preserve"> and contrast</w:t>
      </w:r>
      <w:r w:rsidR="00986635">
        <w:rPr>
          <w:b w:val="0"/>
        </w:rPr>
        <w:t>, both substantively and in terms of emphasis</w:t>
      </w:r>
      <w:r>
        <w:rPr>
          <w:b w:val="0"/>
        </w:rPr>
        <w:t>? Teams should present their findings and provide an argument for the key points of any ethical code in journalism.</w:t>
      </w:r>
    </w:p>
    <w:p w:rsidR="009F5FCA" w:rsidRDefault="009F5FCA" w:rsidP="00CA7BE4">
      <w:pPr>
        <w:pStyle w:val="normaldeckhead"/>
      </w:pPr>
    </w:p>
    <w:p w:rsidR="00D61A98" w:rsidRPr="00482693" w:rsidRDefault="007C03E5" w:rsidP="005D62A8">
      <w:pPr>
        <w:pStyle w:val="Heading1"/>
      </w:pPr>
      <w:r w:rsidRPr="00482693">
        <w:lastRenderedPageBreak/>
        <w:t xml:space="preserve">Week 3: </w:t>
      </w:r>
      <w:r w:rsidR="0051293D" w:rsidRPr="00482693">
        <w:t>Canon</w:t>
      </w:r>
      <w:r w:rsidR="003A2AD4">
        <w:t>ical ethics cases in j</w:t>
      </w:r>
      <w:r w:rsidR="00482693">
        <w:t>ournalism</w:t>
      </w:r>
    </w:p>
    <w:p w:rsidR="00F40CDC" w:rsidRPr="00F40CDC" w:rsidRDefault="00482693" w:rsidP="00F40CDC">
      <w:pPr>
        <w:pStyle w:val="Heading3"/>
        <w:rPr>
          <w:rFonts w:ascii="Times New Roman" w:hAnsi="Times New Roman"/>
          <w:szCs w:val="24"/>
        </w:rPr>
      </w:pPr>
      <w:r w:rsidRPr="00F40CDC">
        <w:rPr>
          <w:rFonts w:ascii="Times New Roman" w:hAnsi="Times New Roman"/>
          <w:b w:val="0"/>
          <w:szCs w:val="24"/>
        </w:rPr>
        <w:t xml:space="preserve">This week familiarizes students with some of the </w:t>
      </w:r>
      <w:r w:rsidR="002D124E">
        <w:rPr>
          <w:rFonts w:ascii="Times New Roman" w:hAnsi="Times New Roman"/>
          <w:b w:val="0"/>
          <w:szCs w:val="24"/>
        </w:rPr>
        <w:t>most high-profile</w:t>
      </w:r>
      <w:r w:rsidRPr="00F40CDC">
        <w:rPr>
          <w:rFonts w:ascii="Times New Roman" w:hAnsi="Times New Roman"/>
          <w:b w:val="0"/>
          <w:szCs w:val="24"/>
        </w:rPr>
        <w:t xml:space="preserve"> scandals and controversial </w:t>
      </w:r>
      <w:r w:rsidR="006D2D01">
        <w:rPr>
          <w:rFonts w:ascii="Times New Roman" w:hAnsi="Times New Roman"/>
          <w:b w:val="0"/>
          <w:szCs w:val="24"/>
        </w:rPr>
        <w:t>stories</w:t>
      </w:r>
      <w:r w:rsidRPr="00F40CDC">
        <w:rPr>
          <w:rFonts w:ascii="Times New Roman" w:hAnsi="Times New Roman"/>
          <w:b w:val="0"/>
          <w:szCs w:val="24"/>
        </w:rPr>
        <w:t xml:space="preserve"> involving </w:t>
      </w:r>
      <w:r w:rsidR="006D2D01">
        <w:rPr>
          <w:rFonts w:ascii="Times New Roman" w:hAnsi="Times New Roman"/>
          <w:b w:val="0"/>
          <w:szCs w:val="24"/>
        </w:rPr>
        <w:t xml:space="preserve">unethical or questionable </w:t>
      </w:r>
      <w:r w:rsidRPr="00F40CDC">
        <w:rPr>
          <w:rFonts w:ascii="Times New Roman" w:hAnsi="Times New Roman"/>
          <w:b w:val="0"/>
          <w:szCs w:val="24"/>
        </w:rPr>
        <w:t>journalist</w:t>
      </w:r>
      <w:r w:rsidR="00F40CDC" w:rsidRPr="00F40CDC">
        <w:rPr>
          <w:rFonts w:ascii="Times New Roman" w:hAnsi="Times New Roman"/>
          <w:b w:val="0"/>
          <w:szCs w:val="24"/>
        </w:rPr>
        <w:t>ic practice, including the cases of</w:t>
      </w:r>
      <w:r w:rsidR="007C03E5" w:rsidRPr="00F40CDC">
        <w:rPr>
          <w:rFonts w:ascii="Times New Roman" w:hAnsi="Times New Roman"/>
          <w:szCs w:val="24"/>
        </w:rPr>
        <w:t xml:space="preserve"> </w:t>
      </w:r>
      <w:r w:rsidR="00B633FF" w:rsidRPr="00F40CDC">
        <w:rPr>
          <w:rFonts w:ascii="Times New Roman" w:hAnsi="Times New Roman"/>
          <w:b w:val="0"/>
          <w:szCs w:val="24"/>
        </w:rPr>
        <w:t>Janet Cooke, Jayson Blai</w:t>
      </w:r>
      <w:r w:rsidR="00F40CDC" w:rsidRPr="00F40CDC">
        <w:rPr>
          <w:rFonts w:ascii="Times New Roman" w:hAnsi="Times New Roman"/>
          <w:b w:val="0"/>
          <w:szCs w:val="24"/>
        </w:rPr>
        <w:t xml:space="preserve">r, Stephen Glass, </w:t>
      </w:r>
      <w:r w:rsidR="002D124E">
        <w:rPr>
          <w:rFonts w:ascii="Times New Roman" w:hAnsi="Times New Roman"/>
          <w:b w:val="0"/>
          <w:szCs w:val="24"/>
        </w:rPr>
        <w:t xml:space="preserve">Dan Rather </w:t>
      </w:r>
      <w:r w:rsidR="00F40CDC" w:rsidRPr="00F40CDC">
        <w:rPr>
          <w:rFonts w:ascii="Times New Roman" w:hAnsi="Times New Roman"/>
          <w:b w:val="0"/>
          <w:szCs w:val="24"/>
        </w:rPr>
        <w:t>and</w:t>
      </w:r>
      <w:r w:rsidR="00B633FF" w:rsidRPr="00F40CDC">
        <w:rPr>
          <w:rFonts w:ascii="Times New Roman" w:hAnsi="Times New Roman"/>
          <w:b w:val="0"/>
          <w:szCs w:val="24"/>
        </w:rPr>
        <w:t xml:space="preserve"> Mike </w:t>
      </w:r>
      <w:proofErr w:type="spellStart"/>
      <w:r w:rsidR="00B633FF" w:rsidRPr="00F40CDC">
        <w:rPr>
          <w:rFonts w:ascii="Times New Roman" w:hAnsi="Times New Roman"/>
          <w:b w:val="0"/>
          <w:szCs w:val="24"/>
        </w:rPr>
        <w:t>Dais</w:t>
      </w:r>
      <w:r w:rsidR="002956BE">
        <w:rPr>
          <w:rFonts w:ascii="Times New Roman" w:hAnsi="Times New Roman"/>
          <w:b w:val="0"/>
          <w:szCs w:val="24"/>
        </w:rPr>
        <w:t>e</w:t>
      </w:r>
      <w:r w:rsidR="00B633FF" w:rsidRPr="00F40CDC">
        <w:rPr>
          <w:rFonts w:ascii="Times New Roman" w:hAnsi="Times New Roman"/>
          <w:b w:val="0"/>
          <w:szCs w:val="24"/>
        </w:rPr>
        <w:t>y</w:t>
      </w:r>
      <w:proofErr w:type="spellEnd"/>
      <w:r w:rsidR="00F40CDC" w:rsidRPr="00F40CDC">
        <w:rPr>
          <w:rFonts w:ascii="Times New Roman" w:hAnsi="Times New Roman"/>
          <w:b w:val="0"/>
          <w:szCs w:val="24"/>
        </w:rPr>
        <w:t xml:space="preserve">. </w:t>
      </w:r>
    </w:p>
    <w:p w:rsidR="00F40CDC" w:rsidRDefault="00F40CDC" w:rsidP="00F40CDC">
      <w:pPr>
        <w:pStyle w:val="Heading3"/>
      </w:pPr>
      <w:r>
        <w:t>Class 1</w:t>
      </w:r>
      <w:r w:rsidRPr="00BB17AA">
        <w:t xml:space="preserve">: </w:t>
      </w:r>
      <w:r w:rsidR="00A13DF3">
        <w:t>C</w:t>
      </w:r>
      <w:r w:rsidR="0054332B">
        <w:t xml:space="preserve">ases </w:t>
      </w:r>
      <w:r w:rsidR="00BF3D41">
        <w:t>of misconduct</w:t>
      </w:r>
    </w:p>
    <w:p w:rsidR="00381276" w:rsidRDefault="00E952C6" w:rsidP="00D867A5">
      <w:pPr>
        <w:pStyle w:val="normaldeckhead"/>
      </w:pPr>
      <w:r>
        <w:t>Readings</w:t>
      </w:r>
    </w:p>
    <w:p w:rsidR="00842E9E" w:rsidRDefault="00842E9E" w:rsidP="00F42456">
      <w:pPr>
        <w:pStyle w:val="normalbullet"/>
        <w:numPr>
          <w:ilvl w:val="0"/>
          <w:numId w:val="46"/>
        </w:numPr>
      </w:pPr>
      <w:r>
        <w:t xml:space="preserve">Sheila Cornel, Steve </w:t>
      </w:r>
      <w:proofErr w:type="spellStart"/>
      <w:r>
        <w:t>Coll</w:t>
      </w:r>
      <w:proofErr w:type="spellEnd"/>
      <w:r>
        <w:t xml:space="preserve">, Derek </w:t>
      </w:r>
      <w:proofErr w:type="spellStart"/>
      <w:r>
        <w:t>Kravitz</w:t>
      </w:r>
      <w:proofErr w:type="spellEnd"/>
      <w:r>
        <w:t xml:space="preserve">, </w:t>
      </w:r>
      <w:hyperlink r:id="rId39" w:history="1">
        <w:r w:rsidRPr="00842E9E">
          <w:rPr>
            <w:rStyle w:val="Hyperlink"/>
          </w:rPr>
          <w:t>“</w:t>
        </w:r>
        <w:r w:rsidRPr="00842E9E">
          <w:rPr>
            <w:rStyle w:val="Hyperlink"/>
            <w:i/>
          </w:rPr>
          <w:t>Rolling Stone</w:t>
        </w:r>
        <w:r w:rsidRPr="00842E9E">
          <w:rPr>
            <w:rStyle w:val="Hyperlink"/>
          </w:rPr>
          <w:t xml:space="preserve"> and UVA: The Columbia University Graduate School of Journalism Report,”</w:t>
        </w:r>
      </w:hyperlink>
      <w:r>
        <w:t xml:space="preserve"> April 2015.</w:t>
      </w:r>
    </w:p>
    <w:p w:rsidR="00381276" w:rsidRDefault="00BF3D41" w:rsidP="00F42456">
      <w:pPr>
        <w:pStyle w:val="normalbullet"/>
        <w:numPr>
          <w:ilvl w:val="0"/>
          <w:numId w:val="46"/>
        </w:numPr>
      </w:pPr>
      <w:r>
        <w:t xml:space="preserve">Janet Cooke, </w:t>
      </w:r>
      <w:hyperlink r:id="rId40" w:history="1">
        <w:r w:rsidRPr="00BF3D41">
          <w:rPr>
            <w:rStyle w:val="Hyperlink"/>
          </w:rPr>
          <w:t>“Jimmy’s World”</w:t>
        </w:r>
      </w:hyperlink>
      <w:r>
        <w:t xml:space="preserve"> (fabrication, retracted), </w:t>
      </w:r>
      <w:r w:rsidRPr="00BF3D41">
        <w:rPr>
          <w:i/>
        </w:rPr>
        <w:t>Washington Post</w:t>
      </w:r>
      <w:r>
        <w:t xml:space="preserve">, 1980; Richard Prince, </w:t>
      </w:r>
      <w:hyperlink r:id="rId41" w:history="1">
        <w:r w:rsidRPr="00BF3D41">
          <w:rPr>
            <w:rStyle w:val="Hyperlink"/>
          </w:rPr>
          <w:t>“Janet Cooke’s Hoax Still Resonates After 30 Years,”</w:t>
        </w:r>
      </w:hyperlink>
      <w:r>
        <w:t xml:space="preserve"> The Root, Oct. 2010. </w:t>
      </w:r>
    </w:p>
    <w:p w:rsidR="00BF3D41" w:rsidRDefault="00BF3D41" w:rsidP="00F42456">
      <w:pPr>
        <w:pStyle w:val="normalbullet"/>
        <w:numPr>
          <w:ilvl w:val="0"/>
          <w:numId w:val="46"/>
        </w:numPr>
      </w:pPr>
      <w:r>
        <w:t xml:space="preserve">Hanna Rosin, </w:t>
      </w:r>
      <w:hyperlink r:id="rId42" w:history="1">
        <w:r w:rsidRPr="00BF3D41">
          <w:rPr>
            <w:rStyle w:val="Hyperlink"/>
          </w:rPr>
          <w:t>“Hello, My Name is Stephen Glass, and I’m Sorry,”</w:t>
        </w:r>
      </w:hyperlink>
      <w:r>
        <w:t xml:space="preserve"> </w:t>
      </w:r>
      <w:r w:rsidRPr="00BF3D41">
        <w:rPr>
          <w:i/>
        </w:rPr>
        <w:t>The New Republic</w:t>
      </w:r>
      <w:r>
        <w:t>, Nov. 2014.</w:t>
      </w:r>
    </w:p>
    <w:p w:rsidR="00A13DF3" w:rsidRDefault="00A13DF3" w:rsidP="00F42456">
      <w:pPr>
        <w:pStyle w:val="normalbullet"/>
        <w:numPr>
          <w:ilvl w:val="0"/>
          <w:numId w:val="46"/>
        </w:numPr>
      </w:pPr>
      <w:r>
        <w:t xml:space="preserve">Ken </w:t>
      </w:r>
      <w:proofErr w:type="spellStart"/>
      <w:r>
        <w:t>Auletta</w:t>
      </w:r>
      <w:proofErr w:type="spellEnd"/>
      <w:r>
        <w:t xml:space="preserve">, </w:t>
      </w:r>
      <w:hyperlink r:id="rId43" w:history="1">
        <w:r w:rsidRPr="00A13DF3">
          <w:rPr>
            <w:rStyle w:val="Hyperlink"/>
          </w:rPr>
          <w:t>“Sign-Off: The Long and Complicated Career of Dan Rather,”</w:t>
        </w:r>
      </w:hyperlink>
      <w:r>
        <w:t xml:space="preserve"> </w:t>
      </w:r>
      <w:r w:rsidRPr="00A13DF3">
        <w:rPr>
          <w:i/>
        </w:rPr>
        <w:t>The New Yorker,</w:t>
      </w:r>
      <w:r>
        <w:t xml:space="preserve"> March 2005. </w:t>
      </w:r>
    </w:p>
    <w:p w:rsidR="00A72E64" w:rsidRDefault="00A72E64" w:rsidP="00F42456">
      <w:pPr>
        <w:pStyle w:val="normalbullet"/>
        <w:numPr>
          <w:ilvl w:val="0"/>
          <w:numId w:val="46"/>
        </w:numPr>
      </w:pPr>
      <w:r>
        <w:t xml:space="preserve">Dan Tracy, et al, </w:t>
      </w:r>
      <w:hyperlink r:id="rId44" w:history="1">
        <w:r w:rsidRPr="00A72E64">
          <w:rPr>
            <w:rStyle w:val="Hyperlink"/>
          </w:rPr>
          <w:t>“</w:t>
        </w:r>
        <w:r w:rsidRPr="00A72E64">
          <w:rPr>
            <w:rStyle w:val="Hyperlink"/>
            <w:i/>
          </w:rPr>
          <w:t xml:space="preserve">Sentinel </w:t>
        </w:r>
        <w:r w:rsidRPr="00A72E64">
          <w:rPr>
            <w:rStyle w:val="Hyperlink"/>
          </w:rPr>
          <w:t xml:space="preserve">Finishes Report about </w:t>
        </w:r>
        <w:proofErr w:type="spellStart"/>
        <w:r w:rsidRPr="00A72E64">
          <w:rPr>
            <w:rStyle w:val="Hyperlink"/>
          </w:rPr>
          <w:t>Oxycontin</w:t>
        </w:r>
        <w:proofErr w:type="spellEnd"/>
        <w:r w:rsidRPr="00A72E64">
          <w:rPr>
            <w:rStyle w:val="Hyperlink"/>
          </w:rPr>
          <w:t xml:space="preserve"> Article,”</w:t>
        </w:r>
      </w:hyperlink>
      <w:r>
        <w:t xml:space="preserve"> </w:t>
      </w:r>
      <w:r w:rsidRPr="00A72E64">
        <w:rPr>
          <w:i/>
        </w:rPr>
        <w:t>Orlando Sentinel</w:t>
      </w:r>
      <w:r>
        <w:t>, Feb. 2004.</w:t>
      </w:r>
    </w:p>
    <w:p w:rsidR="00BF3D41" w:rsidRDefault="00BF3D41" w:rsidP="00F42456">
      <w:pPr>
        <w:pStyle w:val="normalbullet"/>
        <w:numPr>
          <w:ilvl w:val="0"/>
          <w:numId w:val="46"/>
        </w:numPr>
      </w:pPr>
      <w:r>
        <w:t xml:space="preserve">Dan Barry, et al, </w:t>
      </w:r>
      <w:hyperlink r:id="rId45" w:history="1">
        <w:r w:rsidRPr="00BF3D41">
          <w:rPr>
            <w:rStyle w:val="Hyperlink"/>
          </w:rPr>
          <w:t>“</w:t>
        </w:r>
        <w:r w:rsidRPr="00D17E22">
          <w:rPr>
            <w:rStyle w:val="Hyperlink"/>
            <w:i/>
          </w:rPr>
          <w:t>Times</w:t>
        </w:r>
        <w:r w:rsidRPr="00BF3D41">
          <w:rPr>
            <w:rStyle w:val="Hyperlink"/>
          </w:rPr>
          <w:t xml:space="preserve"> Reporter Who Resigned Leaves Long Trail of Deception,”</w:t>
        </w:r>
      </w:hyperlink>
      <w:r>
        <w:t xml:space="preserve"> </w:t>
      </w:r>
      <w:r w:rsidRPr="00BF3D41">
        <w:rPr>
          <w:i/>
        </w:rPr>
        <w:t>New York Times</w:t>
      </w:r>
      <w:r>
        <w:t>, May 2003.</w:t>
      </w:r>
    </w:p>
    <w:p w:rsidR="00D61A98" w:rsidRPr="00BB17AA" w:rsidRDefault="00D11AE3" w:rsidP="00482449">
      <w:pPr>
        <w:pStyle w:val="Heading3"/>
      </w:pPr>
      <w:r w:rsidRPr="00BB17AA">
        <w:t>Class 2:</w:t>
      </w:r>
      <w:r w:rsidR="007C03E5" w:rsidRPr="00BB17AA">
        <w:t xml:space="preserve"> </w:t>
      </w:r>
      <w:r w:rsidR="0054332B">
        <w:t>Newer cases</w:t>
      </w:r>
      <w:r w:rsidR="00A13DF3">
        <w:t>, new issues</w:t>
      </w:r>
    </w:p>
    <w:p w:rsidR="007C03E5" w:rsidRPr="00BB17AA" w:rsidRDefault="00E952C6" w:rsidP="00482449">
      <w:pPr>
        <w:pStyle w:val="normaldeckhead"/>
      </w:pPr>
      <w:r w:rsidRPr="00BB17AA">
        <w:t>Readings</w:t>
      </w:r>
      <w:r w:rsidR="00BF3D41">
        <w:t>/audio</w:t>
      </w:r>
    </w:p>
    <w:p w:rsidR="00975318" w:rsidRDefault="00D623A4" w:rsidP="00482449">
      <w:pPr>
        <w:keepNext/>
        <w:numPr>
          <w:ilvl w:val="0"/>
          <w:numId w:val="40"/>
        </w:numPr>
        <w:autoSpaceDE w:val="0"/>
        <w:autoSpaceDN w:val="0"/>
        <w:adjustRightInd w:val="0"/>
      </w:pPr>
      <w:hyperlink r:id="rId46" w:history="1">
        <w:r w:rsidR="00BF3D41" w:rsidRPr="00D17E22">
          <w:rPr>
            <w:rStyle w:val="Hyperlink"/>
          </w:rPr>
          <w:t xml:space="preserve">“Mr. </w:t>
        </w:r>
        <w:proofErr w:type="spellStart"/>
        <w:r w:rsidR="00BF3D41" w:rsidRPr="00D17E22">
          <w:rPr>
            <w:rStyle w:val="Hyperlink"/>
          </w:rPr>
          <w:t>Daisey</w:t>
        </w:r>
        <w:proofErr w:type="spellEnd"/>
        <w:r w:rsidR="00BF3D41" w:rsidRPr="00D17E22">
          <w:rPr>
            <w:rStyle w:val="Hyperlink"/>
          </w:rPr>
          <w:t xml:space="preserve"> and the Apple Factory</w:t>
        </w:r>
        <w:r w:rsidR="00D17E22" w:rsidRPr="00D17E22">
          <w:rPr>
            <w:rStyle w:val="Hyperlink"/>
          </w:rPr>
          <w:t>”</w:t>
        </w:r>
      </w:hyperlink>
      <w:r w:rsidR="00D17E22">
        <w:t xml:space="preserve"> (</w:t>
      </w:r>
      <w:r w:rsidR="008D5565">
        <w:t xml:space="preserve">audio episode, </w:t>
      </w:r>
      <w:r w:rsidR="00D17E22">
        <w:t xml:space="preserve">retracted), This American Life, Jan. 2012; </w:t>
      </w:r>
      <w:hyperlink r:id="rId47" w:history="1">
        <w:r w:rsidR="008D5565">
          <w:rPr>
            <w:rStyle w:val="Hyperlink"/>
          </w:rPr>
          <w:t>“Retraction</w:t>
        </w:r>
        <w:r w:rsidR="00D17E22" w:rsidRPr="00D17E22">
          <w:rPr>
            <w:rStyle w:val="Hyperlink"/>
          </w:rPr>
          <w:t>”</w:t>
        </w:r>
      </w:hyperlink>
      <w:r w:rsidR="00D17E22">
        <w:t xml:space="preserve"> </w:t>
      </w:r>
      <w:r w:rsidR="008D5565">
        <w:t xml:space="preserve">(audio episode), </w:t>
      </w:r>
      <w:r w:rsidR="00D17E22">
        <w:t xml:space="preserve">This American Life, Mar. 2012. </w:t>
      </w:r>
    </w:p>
    <w:p w:rsidR="00D17E22" w:rsidRDefault="00D17E22" w:rsidP="00482449">
      <w:pPr>
        <w:keepNext/>
        <w:numPr>
          <w:ilvl w:val="0"/>
          <w:numId w:val="40"/>
        </w:numPr>
        <w:autoSpaceDE w:val="0"/>
        <w:autoSpaceDN w:val="0"/>
        <w:adjustRightInd w:val="0"/>
      </w:pPr>
      <w:r>
        <w:t xml:space="preserve">Charles Seife, </w:t>
      </w:r>
      <w:hyperlink r:id="rId48" w:history="1">
        <w:r w:rsidRPr="00D17E22">
          <w:rPr>
            <w:rStyle w:val="Hyperlink"/>
          </w:rPr>
          <w:t>“Jonah Lehrer’s Journalistic Misdeeds at Wired.com,”</w:t>
        </w:r>
      </w:hyperlink>
      <w:r>
        <w:t xml:space="preserve"> Slate, Aug. 2012.</w:t>
      </w:r>
    </w:p>
    <w:p w:rsidR="00D17E22" w:rsidRDefault="002956BE" w:rsidP="00482449">
      <w:pPr>
        <w:keepNext/>
        <w:numPr>
          <w:ilvl w:val="0"/>
          <w:numId w:val="40"/>
        </w:numPr>
        <w:autoSpaceDE w:val="0"/>
        <w:autoSpaceDN w:val="0"/>
        <w:adjustRightInd w:val="0"/>
      </w:pPr>
      <w:r>
        <w:t xml:space="preserve">David </w:t>
      </w:r>
      <w:proofErr w:type="spellStart"/>
      <w:r>
        <w:t>Uberti</w:t>
      </w:r>
      <w:proofErr w:type="spellEnd"/>
      <w:r>
        <w:t xml:space="preserve">, </w:t>
      </w:r>
      <w:hyperlink r:id="rId49" w:history="1">
        <w:r w:rsidRPr="002956BE">
          <w:rPr>
            <w:rStyle w:val="Hyperlink"/>
          </w:rPr>
          <w:t>“Journalism Has a Plagiarism Problem, But It’s Not the One You’d Expect,”</w:t>
        </w:r>
      </w:hyperlink>
      <w:r>
        <w:t xml:space="preserve"> </w:t>
      </w:r>
      <w:r w:rsidRPr="00962AD5">
        <w:rPr>
          <w:i/>
        </w:rPr>
        <w:t>Columbia Journalism Review</w:t>
      </w:r>
      <w:r>
        <w:t xml:space="preserve">, Nov. 2014. </w:t>
      </w:r>
    </w:p>
    <w:p w:rsidR="00975318" w:rsidRDefault="007C03E5" w:rsidP="00482449">
      <w:pPr>
        <w:pStyle w:val="normaldeckhead"/>
      </w:pPr>
      <w:r w:rsidRPr="001B0C77">
        <w:t>Assignment</w:t>
      </w:r>
    </w:p>
    <w:p w:rsidR="002956BE" w:rsidRDefault="00986635" w:rsidP="00482449">
      <w:pPr>
        <w:pStyle w:val="normaldeckhead"/>
        <w:rPr>
          <w:b w:val="0"/>
        </w:rPr>
      </w:pPr>
      <w:r>
        <w:rPr>
          <w:b w:val="0"/>
        </w:rPr>
        <w:t>Using the free software application</w:t>
      </w:r>
      <w:hyperlink r:id="rId50" w:history="1">
        <w:r w:rsidRPr="00986635">
          <w:rPr>
            <w:rStyle w:val="Hyperlink"/>
            <w:b w:val="0"/>
          </w:rPr>
          <w:t xml:space="preserve"> </w:t>
        </w:r>
        <w:proofErr w:type="spellStart"/>
        <w:r w:rsidRPr="00986635">
          <w:rPr>
            <w:rStyle w:val="Hyperlink"/>
            <w:b w:val="0"/>
          </w:rPr>
          <w:t>TimelineJS</w:t>
        </w:r>
        <w:proofErr w:type="spellEnd"/>
      </w:hyperlink>
      <w:r>
        <w:rPr>
          <w:b w:val="0"/>
        </w:rPr>
        <w:t>, teams of students should construct a chronological sequence of instances of ethical lapses in American journalism over the past decade. While high-profile cases might be surfaced, students should also look for less-publicized cases at smaller news outlets; they should also look to create a theme around an issue such as fabrication, plagiarism, faulty sourcing, etc.</w:t>
      </w:r>
    </w:p>
    <w:p w:rsidR="00842E9E" w:rsidRPr="002956BE" w:rsidRDefault="00842E9E" w:rsidP="00482449">
      <w:pPr>
        <w:pStyle w:val="normaldeckhead"/>
        <w:rPr>
          <w:b w:val="0"/>
        </w:rPr>
      </w:pPr>
    </w:p>
    <w:p w:rsidR="00D61A98" w:rsidRPr="00F40CDC" w:rsidRDefault="007C03E5" w:rsidP="00726C51">
      <w:pPr>
        <w:pStyle w:val="Heading1"/>
      </w:pPr>
      <w:r w:rsidRPr="00F40CDC">
        <w:lastRenderedPageBreak/>
        <w:t xml:space="preserve">Week 4: </w:t>
      </w:r>
      <w:r w:rsidR="003A2AD4">
        <w:t>Seeking t</w:t>
      </w:r>
      <w:r w:rsidR="0051293D" w:rsidRPr="00F40CDC">
        <w:t>ruth</w:t>
      </w:r>
    </w:p>
    <w:p w:rsidR="00F40CDC" w:rsidRPr="00F40CDC" w:rsidRDefault="00F40CDC" w:rsidP="00D11AE3">
      <w:pPr>
        <w:pStyle w:val="Heading3"/>
        <w:rPr>
          <w:rFonts w:ascii="Times New Roman" w:hAnsi="Times New Roman"/>
          <w:b w:val="0"/>
          <w:szCs w:val="24"/>
        </w:rPr>
      </w:pPr>
      <w:r w:rsidRPr="00F40CDC">
        <w:rPr>
          <w:rFonts w:ascii="Times New Roman" w:hAnsi="Times New Roman"/>
          <w:b w:val="0"/>
          <w:szCs w:val="24"/>
        </w:rPr>
        <w:t>This week looks at the need for the journalist to report the truth as fully as possible; to be fair to subjects; and to both hold power accountable and to give voice to those without power.</w:t>
      </w:r>
      <w:r w:rsidR="00BC64D6">
        <w:rPr>
          <w:rFonts w:ascii="Times New Roman" w:hAnsi="Times New Roman"/>
          <w:b w:val="0"/>
          <w:szCs w:val="24"/>
        </w:rPr>
        <w:t xml:space="preserve"> Issues such as the overreliance on single, partisan sources, as well as the distorting lens of racial bias, are introduced.</w:t>
      </w:r>
    </w:p>
    <w:p w:rsidR="00D61A98" w:rsidRPr="003F6B6E" w:rsidRDefault="00D11AE3" w:rsidP="00D11AE3">
      <w:pPr>
        <w:pStyle w:val="Heading3"/>
      </w:pPr>
      <w:r w:rsidRPr="003F6B6E">
        <w:t>Class 1:</w:t>
      </w:r>
      <w:r w:rsidR="007C03E5" w:rsidRPr="003F6B6E">
        <w:t xml:space="preserve"> </w:t>
      </w:r>
      <w:r w:rsidR="00042753">
        <w:t>The challenges of truth</w:t>
      </w:r>
    </w:p>
    <w:p w:rsidR="00381276" w:rsidRDefault="00E952C6" w:rsidP="00952D39">
      <w:pPr>
        <w:pStyle w:val="normaldeckhead"/>
      </w:pPr>
      <w:r w:rsidRPr="00952D39">
        <w:t>Readings</w:t>
      </w:r>
      <w:r w:rsidR="001F0021">
        <w:t>/viewings</w:t>
      </w:r>
    </w:p>
    <w:p w:rsidR="00C5715B" w:rsidRPr="00C5715B" w:rsidRDefault="00C5715B" w:rsidP="001F0021">
      <w:pPr>
        <w:pStyle w:val="normalbullet"/>
        <w:numPr>
          <w:ilvl w:val="0"/>
          <w:numId w:val="41"/>
        </w:numPr>
        <w:rPr>
          <w:i/>
        </w:rPr>
      </w:pPr>
      <w:r>
        <w:t xml:space="preserve">Alex </w:t>
      </w:r>
      <w:r w:rsidR="004A2D5E">
        <w:t xml:space="preserve">S. </w:t>
      </w:r>
      <w:r>
        <w:t xml:space="preserve">Jones, “The Iron Core,” “Objectivity’s Last Stand” and “Media Ethics: The Painful Balance,” Chapters 1,4-5, </w:t>
      </w:r>
      <w:r w:rsidRPr="00C5715B">
        <w:rPr>
          <w:i/>
        </w:rPr>
        <w:t>Losing the News</w:t>
      </w:r>
      <w:r>
        <w:t xml:space="preserve">. </w:t>
      </w:r>
    </w:p>
    <w:p w:rsidR="00BC64D6" w:rsidRPr="00BC64D6" w:rsidRDefault="00D623A4" w:rsidP="001F0021">
      <w:pPr>
        <w:pStyle w:val="normalbullet"/>
        <w:numPr>
          <w:ilvl w:val="0"/>
          <w:numId w:val="41"/>
        </w:numPr>
        <w:rPr>
          <w:i/>
        </w:rPr>
      </w:pPr>
      <w:hyperlink r:id="rId51" w:history="1">
        <w:r w:rsidR="00BC64D6" w:rsidRPr="00BC64D6">
          <w:rPr>
            <w:rStyle w:val="Hyperlink"/>
          </w:rPr>
          <w:t>“Accuracy,”</w:t>
        </w:r>
      </w:hyperlink>
      <w:r w:rsidR="00BC64D6">
        <w:t xml:space="preserve"> NPR Ethics Handbook.</w:t>
      </w:r>
    </w:p>
    <w:p w:rsidR="001F0021" w:rsidRPr="001F0021" w:rsidRDefault="001F0021" w:rsidP="001F0021">
      <w:pPr>
        <w:pStyle w:val="normalbullet"/>
        <w:numPr>
          <w:ilvl w:val="0"/>
          <w:numId w:val="41"/>
        </w:numPr>
        <w:rPr>
          <w:i/>
        </w:rPr>
      </w:pPr>
      <w:r>
        <w:t xml:space="preserve">Dale </w:t>
      </w:r>
      <w:proofErr w:type="spellStart"/>
      <w:r>
        <w:t>Jacquette</w:t>
      </w:r>
      <w:proofErr w:type="spellEnd"/>
      <w:r>
        <w:t xml:space="preserve">, “Objectivity, Perspective and Bias,” Chapter 8, </w:t>
      </w:r>
      <w:r w:rsidRPr="00BF2DB1">
        <w:rPr>
          <w:i/>
        </w:rPr>
        <w:t>Journalistic Ethics</w:t>
      </w:r>
      <w:r>
        <w:t>.</w:t>
      </w:r>
    </w:p>
    <w:p w:rsidR="00BC64D6" w:rsidRDefault="001F0021" w:rsidP="00BC64D6">
      <w:pPr>
        <w:numPr>
          <w:ilvl w:val="0"/>
          <w:numId w:val="41"/>
        </w:numPr>
      </w:pPr>
      <w:r>
        <w:t xml:space="preserve">Steve Katz, </w:t>
      </w:r>
      <w:hyperlink r:id="rId52" w:history="1">
        <w:r w:rsidRPr="001F0021">
          <w:rPr>
            <w:rStyle w:val="Hyperlink"/>
          </w:rPr>
          <w:t>“Getting the Facts Straight”</w:t>
        </w:r>
      </w:hyperlink>
      <w:r>
        <w:t xml:space="preserve"> (video), </w:t>
      </w:r>
      <w:proofErr w:type="spellStart"/>
      <w:r>
        <w:t>Markkula</w:t>
      </w:r>
      <w:proofErr w:type="spellEnd"/>
      <w:r>
        <w:t xml:space="preserve"> Center for Applied Ethics.</w:t>
      </w:r>
    </w:p>
    <w:p w:rsidR="008D5565" w:rsidRDefault="00D623A4" w:rsidP="00BC64D6">
      <w:pPr>
        <w:numPr>
          <w:ilvl w:val="0"/>
          <w:numId w:val="41"/>
        </w:numPr>
      </w:pPr>
      <w:hyperlink r:id="rId53" w:history="1">
        <w:r w:rsidR="008D5565" w:rsidRPr="008D5565">
          <w:rPr>
            <w:rStyle w:val="Hyperlink"/>
          </w:rPr>
          <w:t xml:space="preserve">“Reporting an Explosive Truth: The </w:t>
        </w:r>
        <w:r w:rsidR="008D5565" w:rsidRPr="008D5565">
          <w:rPr>
            <w:rStyle w:val="Hyperlink"/>
            <w:i/>
          </w:rPr>
          <w:t>Boston Globe</w:t>
        </w:r>
        <w:r w:rsidR="008D5565" w:rsidRPr="008D5565">
          <w:rPr>
            <w:rStyle w:val="Hyperlink"/>
          </w:rPr>
          <w:t xml:space="preserve"> and Sexual Abuse in the Catholic Church,”</w:t>
        </w:r>
      </w:hyperlink>
      <w:r w:rsidR="008D5565">
        <w:t xml:space="preserve"> Knight Case Studies Initiative, Columbia University. </w:t>
      </w:r>
    </w:p>
    <w:p w:rsidR="0051293D" w:rsidRPr="0051293D" w:rsidRDefault="00D11AE3" w:rsidP="00042753">
      <w:pPr>
        <w:pStyle w:val="Heading3"/>
      </w:pPr>
      <w:r w:rsidRPr="00AF4DDE">
        <w:t>Class 2:</w:t>
      </w:r>
      <w:r w:rsidR="00042753">
        <w:t xml:space="preserve"> Spin, </w:t>
      </w:r>
      <w:r w:rsidR="00BC64D6">
        <w:t>sources</w:t>
      </w:r>
      <w:r w:rsidR="00042753">
        <w:t xml:space="preserve"> and </w:t>
      </w:r>
      <w:r w:rsidR="00BC64D6">
        <w:t>bias</w:t>
      </w:r>
    </w:p>
    <w:p w:rsidR="00731FFE" w:rsidRDefault="007C03E5" w:rsidP="00BC64D6">
      <w:pPr>
        <w:pStyle w:val="normaldeckhead"/>
      </w:pPr>
      <w:r>
        <w:t>Readings</w:t>
      </w:r>
    </w:p>
    <w:p w:rsidR="00042753" w:rsidRPr="00042753" w:rsidRDefault="00042753" w:rsidP="00042753">
      <w:pPr>
        <w:numPr>
          <w:ilvl w:val="0"/>
          <w:numId w:val="41"/>
        </w:numPr>
      </w:pPr>
      <w:r>
        <w:t xml:space="preserve">Thomas E. Patterson, “The Source Problem,” Chapter 2, </w:t>
      </w:r>
      <w:r w:rsidRPr="001F0021">
        <w:rPr>
          <w:i/>
        </w:rPr>
        <w:t>Informing the News.</w:t>
      </w:r>
    </w:p>
    <w:p w:rsidR="00BC64D6" w:rsidRDefault="00BC64D6" w:rsidP="00042753">
      <w:pPr>
        <w:numPr>
          <w:ilvl w:val="0"/>
          <w:numId w:val="41"/>
        </w:numPr>
      </w:pPr>
      <w:r>
        <w:t xml:space="preserve">Margaret Sullivan, </w:t>
      </w:r>
      <w:hyperlink r:id="rId54" w:history="1">
        <w:r w:rsidRPr="00BC64D6">
          <w:rPr>
            <w:rStyle w:val="Hyperlink"/>
          </w:rPr>
          <w:t>“The Disconnect on Anonymous Sources,”</w:t>
        </w:r>
      </w:hyperlink>
      <w:r>
        <w:t xml:space="preserve"> </w:t>
      </w:r>
      <w:r w:rsidRPr="00BC64D6">
        <w:rPr>
          <w:i/>
        </w:rPr>
        <w:t>New York Times</w:t>
      </w:r>
      <w:r>
        <w:t>, Oct. 2013.</w:t>
      </w:r>
    </w:p>
    <w:p w:rsidR="00042753" w:rsidRDefault="00BC64D6" w:rsidP="00042753">
      <w:pPr>
        <w:numPr>
          <w:ilvl w:val="0"/>
          <w:numId w:val="41"/>
        </w:numPr>
      </w:pPr>
      <w:r>
        <w:t xml:space="preserve">Franklin Foer, </w:t>
      </w:r>
      <w:hyperlink r:id="rId55" w:history="1">
        <w:r w:rsidRPr="00BC64D6">
          <w:rPr>
            <w:rStyle w:val="Hyperlink"/>
          </w:rPr>
          <w:t>“The Source of the Trouble,”</w:t>
        </w:r>
      </w:hyperlink>
      <w:r>
        <w:t xml:space="preserve"> </w:t>
      </w:r>
      <w:r w:rsidRPr="00BC64D6">
        <w:rPr>
          <w:i/>
        </w:rPr>
        <w:t>New York Magazine</w:t>
      </w:r>
      <w:r>
        <w:t xml:space="preserve">, May 2005. </w:t>
      </w:r>
    </w:p>
    <w:p w:rsidR="00BC64D6" w:rsidRDefault="00D623A4" w:rsidP="00042753">
      <w:pPr>
        <w:numPr>
          <w:ilvl w:val="0"/>
          <w:numId w:val="41"/>
        </w:numPr>
      </w:pPr>
      <w:hyperlink r:id="rId56" w:history="1">
        <w:r w:rsidR="00BC64D6" w:rsidRPr="00BC64D6">
          <w:rPr>
            <w:rStyle w:val="Hyperlink"/>
          </w:rPr>
          <w:t>“Racial bias and news media reporting: New research trends,”</w:t>
        </w:r>
      </w:hyperlink>
      <w:r w:rsidR="00BC64D6">
        <w:t xml:space="preserve"> Journalist’s Resource, 2015.</w:t>
      </w:r>
    </w:p>
    <w:p w:rsidR="00E65C2F" w:rsidRDefault="00E65C2F" w:rsidP="00042753">
      <w:pPr>
        <w:numPr>
          <w:ilvl w:val="0"/>
          <w:numId w:val="41"/>
        </w:numPr>
      </w:pPr>
      <w:r>
        <w:t xml:space="preserve">Eric </w:t>
      </w:r>
      <w:proofErr w:type="spellStart"/>
      <w:r>
        <w:t>Deggans</w:t>
      </w:r>
      <w:proofErr w:type="spellEnd"/>
      <w:r>
        <w:t xml:space="preserve">, </w:t>
      </w:r>
      <w:hyperlink r:id="rId57" w:history="1">
        <w:r w:rsidRPr="00E65C2F">
          <w:rPr>
            <w:rStyle w:val="Hyperlink"/>
          </w:rPr>
          <w:t>“Why ethics and diversity matter: The case of Trayvon Martin coverage,”</w:t>
        </w:r>
      </w:hyperlink>
      <w:r>
        <w:t xml:space="preserve"> Poynter, Oct. 2012.</w:t>
      </w:r>
    </w:p>
    <w:p w:rsidR="009042BF" w:rsidRDefault="009042BF" w:rsidP="00042753">
      <w:pPr>
        <w:numPr>
          <w:ilvl w:val="0"/>
          <w:numId w:val="41"/>
        </w:numPr>
      </w:pPr>
      <w:r>
        <w:t xml:space="preserve">Tony </w:t>
      </w:r>
      <w:proofErr w:type="spellStart"/>
      <w:r>
        <w:t>Biascotti</w:t>
      </w:r>
      <w:proofErr w:type="spellEnd"/>
      <w:r>
        <w:t xml:space="preserve">, </w:t>
      </w:r>
      <w:hyperlink r:id="rId58" w:history="1">
        <w:r w:rsidRPr="009042BF">
          <w:rPr>
            <w:rStyle w:val="Hyperlink"/>
          </w:rPr>
          <w:t>“</w:t>
        </w:r>
        <w:r w:rsidRPr="009042BF">
          <w:rPr>
            <w:rStyle w:val="Hyperlink"/>
            <w:i/>
          </w:rPr>
          <w:t>San Francisco Chronicle</w:t>
        </w:r>
        <w:r w:rsidRPr="009042BF">
          <w:rPr>
            <w:rStyle w:val="Hyperlink"/>
          </w:rPr>
          <w:t xml:space="preserve"> suspends reporter for press release copy-and-paste,”</w:t>
        </w:r>
      </w:hyperlink>
      <w:r>
        <w:t xml:space="preserve"> </w:t>
      </w:r>
      <w:r w:rsidRPr="009042BF">
        <w:rPr>
          <w:i/>
        </w:rPr>
        <w:t>Columbia Journalism Review</w:t>
      </w:r>
      <w:r>
        <w:t>, Oct. 2015.</w:t>
      </w:r>
    </w:p>
    <w:p w:rsidR="009042BF" w:rsidRDefault="009042BF" w:rsidP="00042753">
      <w:pPr>
        <w:numPr>
          <w:ilvl w:val="0"/>
          <w:numId w:val="41"/>
        </w:numPr>
      </w:pPr>
      <w:r>
        <w:t xml:space="preserve">David Barstow, Robin Stein, </w:t>
      </w:r>
      <w:hyperlink r:id="rId59" w:history="1">
        <w:r w:rsidRPr="009042BF">
          <w:rPr>
            <w:rStyle w:val="Hyperlink"/>
          </w:rPr>
          <w:t>“Under Bush, a New Age of Prepackaged TV News,”</w:t>
        </w:r>
      </w:hyperlink>
      <w:r>
        <w:t xml:space="preserve"> </w:t>
      </w:r>
      <w:r w:rsidRPr="009042BF">
        <w:rPr>
          <w:i/>
        </w:rPr>
        <w:t>New York Times</w:t>
      </w:r>
      <w:r>
        <w:t xml:space="preserve">, March 2005. </w:t>
      </w:r>
    </w:p>
    <w:p w:rsidR="009A7AB1" w:rsidRDefault="007C03E5" w:rsidP="009A7AB1">
      <w:pPr>
        <w:pStyle w:val="normaldeckhead"/>
      </w:pPr>
      <w:r w:rsidRPr="00835894">
        <w:t>Assignment</w:t>
      </w:r>
    </w:p>
    <w:p w:rsidR="00BC64D6" w:rsidRPr="00BC64D6" w:rsidRDefault="00BC64D6" w:rsidP="009A7AB1">
      <w:pPr>
        <w:pStyle w:val="normaldeckhead"/>
        <w:rPr>
          <w:b w:val="0"/>
        </w:rPr>
      </w:pPr>
      <w:r>
        <w:rPr>
          <w:b w:val="0"/>
        </w:rPr>
        <w:t xml:space="preserve">Students should choose a news story that they believe does not reflect the whole truth. Write a blog post dissecting the structure of the reporting, the sources and data cited (or not cited), and </w:t>
      </w:r>
      <w:r w:rsidR="00AE7489">
        <w:rPr>
          <w:b w:val="0"/>
        </w:rPr>
        <w:t>exploring the ways in which the story might be improved. Alternatively, students might be assigned to the same story and could exchange comments beneath one another’s blog posts as part of an online dialogue about the story in question.</w:t>
      </w:r>
    </w:p>
    <w:p w:rsidR="00D61A98" w:rsidRPr="00F40CDC" w:rsidRDefault="007C03E5" w:rsidP="00C90FE8">
      <w:pPr>
        <w:pStyle w:val="Heading1"/>
      </w:pPr>
      <w:r w:rsidRPr="00F40CDC">
        <w:lastRenderedPageBreak/>
        <w:t xml:space="preserve">Week 5: </w:t>
      </w:r>
      <w:r w:rsidR="003A2AD4">
        <w:t>Being t</w:t>
      </w:r>
      <w:r w:rsidR="00B633FF" w:rsidRPr="00F40CDC">
        <w:t>ransparent</w:t>
      </w:r>
    </w:p>
    <w:p w:rsidR="00F40CDC" w:rsidRPr="00F40CDC" w:rsidRDefault="00F40CDC" w:rsidP="00F40CDC">
      <w:r>
        <w:t>This week takes a closer look at how journalist</w:t>
      </w:r>
      <w:r w:rsidR="002D124E">
        <w:t>s</w:t>
      </w:r>
      <w:r>
        <w:t xml:space="preserve"> must “show their work” in a digital age and</w:t>
      </w:r>
      <w:r w:rsidR="002D124E">
        <w:t xml:space="preserve"> </w:t>
      </w:r>
      <w:r>
        <w:t>demonstrate inte</w:t>
      </w:r>
      <w:r w:rsidR="00354A46">
        <w:t>llectual honesty to the public. Above all, any conflicts of interest, and the appearance of conflicts of interest, must be avoided.</w:t>
      </w:r>
    </w:p>
    <w:p w:rsidR="00B633FF" w:rsidRPr="00B633FF" w:rsidRDefault="00D11AE3" w:rsidP="00F40CDC">
      <w:pPr>
        <w:pStyle w:val="Heading3"/>
      </w:pPr>
      <w:r w:rsidRPr="00C90FE8">
        <w:t>Class 1:</w:t>
      </w:r>
      <w:r w:rsidR="007C03E5" w:rsidRPr="00C90FE8">
        <w:t xml:space="preserve"> </w:t>
      </w:r>
      <w:r w:rsidR="00D76EF9">
        <w:t>Being clear about methods</w:t>
      </w:r>
    </w:p>
    <w:p w:rsidR="00381276" w:rsidRDefault="00E952C6" w:rsidP="00E952C6">
      <w:pPr>
        <w:pStyle w:val="normaldeckhead"/>
      </w:pPr>
      <w:r w:rsidRPr="00425EA9">
        <w:t>Readings</w:t>
      </w:r>
    </w:p>
    <w:p w:rsidR="00D76EF9" w:rsidRDefault="00D76EF9" w:rsidP="00F42456">
      <w:pPr>
        <w:pStyle w:val="normalbullet"/>
        <w:numPr>
          <w:ilvl w:val="0"/>
          <w:numId w:val="46"/>
        </w:numPr>
      </w:pPr>
      <w:r>
        <w:t xml:space="preserve">“Part Two: Transparency,” pp. 89-165, Chapters 6-10, </w:t>
      </w:r>
      <w:r w:rsidRPr="00D76EF9">
        <w:rPr>
          <w:i/>
        </w:rPr>
        <w:t>The New Ethics of Journalism</w:t>
      </w:r>
      <w:r>
        <w:t>.</w:t>
      </w:r>
    </w:p>
    <w:p w:rsidR="00D61A98" w:rsidRDefault="00D76EF9" w:rsidP="00F42456">
      <w:pPr>
        <w:pStyle w:val="normalbullet"/>
        <w:numPr>
          <w:ilvl w:val="0"/>
          <w:numId w:val="46"/>
        </w:numPr>
      </w:pPr>
      <w:r>
        <w:t xml:space="preserve">Charles Ornstein and Annie Waldman, </w:t>
      </w:r>
      <w:hyperlink r:id="rId60" w:history="1">
        <w:r w:rsidRPr="00D76EF9">
          <w:rPr>
            <w:rStyle w:val="Hyperlink"/>
          </w:rPr>
          <w:t>“How We Analyzed Privacy Violation Data,”</w:t>
        </w:r>
      </w:hyperlink>
      <w:r>
        <w:t xml:space="preserve"> </w:t>
      </w:r>
      <w:proofErr w:type="spellStart"/>
      <w:r>
        <w:t>ProPublica</w:t>
      </w:r>
      <w:proofErr w:type="spellEnd"/>
      <w:r>
        <w:t xml:space="preserve">, Dec. 2015. </w:t>
      </w:r>
    </w:p>
    <w:p w:rsidR="00D76EF9" w:rsidRPr="00343B93" w:rsidRDefault="00D76EF9" w:rsidP="00F42456">
      <w:pPr>
        <w:pStyle w:val="normalbullet"/>
        <w:numPr>
          <w:ilvl w:val="0"/>
          <w:numId w:val="46"/>
        </w:numPr>
      </w:pPr>
      <w:r>
        <w:t xml:space="preserve">T. Christian Miller, </w:t>
      </w:r>
      <w:hyperlink r:id="rId61" w:history="1">
        <w:r w:rsidRPr="00D76EF9">
          <w:rPr>
            <w:rStyle w:val="Hyperlink"/>
          </w:rPr>
          <w:t>“How We Reported ‘An Unbelievable Story of Rape,’”</w:t>
        </w:r>
      </w:hyperlink>
      <w:r>
        <w:t xml:space="preserve"> </w:t>
      </w:r>
      <w:proofErr w:type="spellStart"/>
      <w:r>
        <w:t>ProPublica</w:t>
      </w:r>
      <w:proofErr w:type="spellEnd"/>
      <w:r>
        <w:t xml:space="preserve">, Dec. 2015. </w:t>
      </w:r>
    </w:p>
    <w:p w:rsidR="00E27B47" w:rsidRDefault="00D11AE3" w:rsidP="00B633FF">
      <w:pPr>
        <w:pStyle w:val="Heading3"/>
        <w:rPr>
          <w:rFonts w:hAnsi="Arial Unicode MS"/>
        </w:rPr>
      </w:pPr>
      <w:r w:rsidRPr="00425EA9">
        <w:t>Class 2:</w:t>
      </w:r>
      <w:r w:rsidR="007C03E5" w:rsidRPr="00425EA9">
        <w:t xml:space="preserve"> </w:t>
      </w:r>
      <w:r w:rsidR="00D76EF9">
        <w:t>Intellectual honesty</w:t>
      </w:r>
    </w:p>
    <w:p w:rsidR="00381276" w:rsidRDefault="00E952C6" w:rsidP="00FF5E58">
      <w:pPr>
        <w:pStyle w:val="normaldeckhead"/>
      </w:pPr>
      <w:r w:rsidRPr="00425EA9">
        <w:t>Readings</w:t>
      </w:r>
    </w:p>
    <w:p w:rsidR="00B929DC" w:rsidRPr="00B929DC" w:rsidRDefault="00B929DC" w:rsidP="007E0A71">
      <w:pPr>
        <w:pStyle w:val="normalbullet"/>
        <w:keepNext/>
        <w:numPr>
          <w:ilvl w:val="0"/>
          <w:numId w:val="46"/>
        </w:numPr>
        <w:rPr>
          <w:i/>
        </w:rPr>
      </w:pPr>
      <w:r>
        <w:t xml:space="preserve">Margaret Sullivan, </w:t>
      </w:r>
      <w:hyperlink r:id="rId62" w:anchor="more-8543" w:history="1">
        <w:r w:rsidRPr="00B929DC">
          <w:rPr>
            <w:rStyle w:val="Hyperlink"/>
          </w:rPr>
          <w:t>“Perfectly Reasonable Question: Quoting a Person or a Prepared Statement?”</w:t>
        </w:r>
      </w:hyperlink>
      <w:r w:rsidR="00C40AD7">
        <w:t>;</w:t>
      </w:r>
      <w:r>
        <w:t xml:space="preserve"> </w:t>
      </w:r>
      <w:hyperlink r:id="rId63" w:history="1">
        <w:r w:rsidR="00C40AD7" w:rsidRPr="00C40AD7">
          <w:rPr>
            <w:rStyle w:val="Hyperlink"/>
          </w:rPr>
          <w:t xml:space="preserve">“Conflict of Interest in </w:t>
        </w:r>
        <w:r w:rsidR="00C40AD7" w:rsidRPr="00C40AD7">
          <w:rPr>
            <w:rStyle w:val="Hyperlink"/>
            <w:i/>
          </w:rPr>
          <w:t>T Magazine</w:t>
        </w:r>
        <w:r w:rsidR="00C40AD7" w:rsidRPr="00C40AD7">
          <w:rPr>
            <w:rStyle w:val="Hyperlink"/>
          </w:rPr>
          <w:t>’s Tech Article,”</w:t>
        </w:r>
      </w:hyperlink>
      <w:r w:rsidR="00C40AD7">
        <w:t xml:space="preserve"> </w:t>
      </w:r>
      <w:r w:rsidRPr="00B929DC">
        <w:rPr>
          <w:i/>
        </w:rPr>
        <w:t>New York Times</w:t>
      </w:r>
      <w:r>
        <w:t>, Aug.</w:t>
      </w:r>
      <w:r w:rsidR="00C40AD7">
        <w:t>/Oct.</w:t>
      </w:r>
      <w:r>
        <w:t xml:space="preserve"> 2015. </w:t>
      </w:r>
    </w:p>
    <w:p w:rsidR="007E0A71" w:rsidRPr="007E0A71" w:rsidRDefault="009042BF" w:rsidP="007E0A71">
      <w:pPr>
        <w:pStyle w:val="normalbullet"/>
        <w:keepNext/>
        <w:numPr>
          <w:ilvl w:val="0"/>
          <w:numId w:val="46"/>
        </w:numPr>
        <w:rPr>
          <w:i/>
        </w:rPr>
      </w:pPr>
      <w:r>
        <w:t xml:space="preserve">Ira </w:t>
      </w:r>
      <w:proofErr w:type="spellStart"/>
      <w:r>
        <w:t>Base</w:t>
      </w:r>
      <w:r w:rsidR="007E0A71">
        <w:t>n</w:t>
      </w:r>
      <w:proofErr w:type="spellEnd"/>
      <w:r w:rsidR="007E0A71">
        <w:t xml:space="preserve">, </w:t>
      </w:r>
      <w:hyperlink r:id="rId64" w:history="1">
        <w:r w:rsidR="007E0A71" w:rsidRPr="007E0A71">
          <w:rPr>
            <w:rStyle w:val="Hyperlink"/>
          </w:rPr>
          <w:t>“Why Transparency Is Not Enough: The Case of Mr. Mike,”</w:t>
        </w:r>
      </w:hyperlink>
      <w:r w:rsidR="007E0A71">
        <w:t xml:space="preserve"> Center for Journalism Ethics, University of Wisconsin, June 2011.</w:t>
      </w:r>
    </w:p>
    <w:p w:rsidR="007E0A71" w:rsidRPr="003C07C9" w:rsidRDefault="00D623A4" w:rsidP="007E0A71">
      <w:pPr>
        <w:pStyle w:val="normalbullet"/>
        <w:keepNext/>
        <w:numPr>
          <w:ilvl w:val="0"/>
          <w:numId w:val="46"/>
        </w:numPr>
        <w:rPr>
          <w:i/>
        </w:rPr>
      </w:pPr>
      <w:hyperlink r:id="rId65" w:history="1">
        <w:r w:rsidR="007E0A71" w:rsidRPr="007E0A71">
          <w:rPr>
            <w:rStyle w:val="Hyperlink"/>
          </w:rPr>
          <w:t>“Potential Conflicts of Interest,”</w:t>
        </w:r>
      </w:hyperlink>
      <w:r w:rsidR="007E0A71">
        <w:t xml:space="preserve"> NYU Journalism Handbook for Students.</w:t>
      </w:r>
    </w:p>
    <w:p w:rsidR="003C07C9" w:rsidRPr="00AE07C6" w:rsidRDefault="00D623A4" w:rsidP="00AE07C6">
      <w:pPr>
        <w:pStyle w:val="normalbullet"/>
        <w:keepNext/>
        <w:numPr>
          <w:ilvl w:val="0"/>
          <w:numId w:val="46"/>
        </w:numPr>
        <w:rPr>
          <w:i/>
        </w:rPr>
      </w:pPr>
      <w:hyperlink r:id="rId66" w:history="1">
        <w:r w:rsidR="003C07C9" w:rsidRPr="003C07C9">
          <w:rPr>
            <w:rStyle w:val="Hyperlink"/>
          </w:rPr>
          <w:t xml:space="preserve">“Conflicted: The </w:t>
        </w:r>
        <w:r w:rsidR="003C07C9" w:rsidRPr="003C07C9">
          <w:rPr>
            <w:rStyle w:val="Hyperlink"/>
            <w:i/>
          </w:rPr>
          <w:t>New York Times</w:t>
        </w:r>
        <w:r w:rsidR="003C07C9" w:rsidRPr="003C07C9">
          <w:rPr>
            <w:rStyle w:val="Hyperlink"/>
          </w:rPr>
          <w:t xml:space="preserve"> and the Bias Question,”</w:t>
        </w:r>
      </w:hyperlink>
      <w:r w:rsidR="003C07C9">
        <w:t xml:space="preserve"> Knight Case </w:t>
      </w:r>
      <w:r w:rsidR="00AE07C6">
        <w:t xml:space="preserve">Studies </w:t>
      </w:r>
      <w:r w:rsidR="003C07C9">
        <w:t xml:space="preserve">Initiative, Columbia University. </w:t>
      </w:r>
    </w:p>
    <w:p w:rsidR="00B929DC" w:rsidRPr="007E0A71" w:rsidRDefault="00B929DC" w:rsidP="007E0A71">
      <w:pPr>
        <w:pStyle w:val="normalbullet"/>
        <w:keepNext/>
        <w:numPr>
          <w:ilvl w:val="0"/>
          <w:numId w:val="46"/>
        </w:numPr>
        <w:rPr>
          <w:i/>
        </w:rPr>
      </w:pPr>
      <w:r>
        <w:t xml:space="preserve">Michael </w:t>
      </w:r>
      <w:proofErr w:type="spellStart"/>
      <w:r>
        <w:t>Hiltzik</w:t>
      </w:r>
      <w:proofErr w:type="spellEnd"/>
      <w:r>
        <w:t xml:space="preserve">, </w:t>
      </w:r>
      <w:hyperlink r:id="rId67" w:history="1">
        <w:r w:rsidRPr="00B929DC">
          <w:rPr>
            <w:rStyle w:val="Hyperlink"/>
          </w:rPr>
          <w:t>“Are Silicon Valley Tech Bloggers Truly Objective?”</w:t>
        </w:r>
      </w:hyperlink>
      <w:r>
        <w:t xml:space="preserve"> </w:t>
      </w:r>
      <w:r w:rsidRPr="00B929DC">
        <w:rPr>
          <w:i/>
        </w:rPr>
        <w:t>Los Angeles Times</w:t>
      </w:r>
      <w:r>
        <w:t xml:space="preserve">, Feb. 2012. </w:t>
      </w:r>
    </w:p>
    <w:p w:rsidR="002347D6" w:rsidRPr="00F40CDC" w:rsidRDefault="00731FFE" w:rsidP="00F42456">
      <w:pPr>
        <w:pStyle w:val="normalbullet"/>
        <w:keepNext/>
        <w:numPr>
          <w:ilvl w:val="0"/>
          <w:numId w:val="46"/>
        </w:numPr>
        <w:rPr>
          <w:i/>
        </w:rPr>
      </w:pPr>
      <w:r>
        <w:t xml:space="preserve">Jemima Kiss, </w:t>
      </w:r>
      <w:hyperlink r:id="rId68" w:history="1">
        <w:r w:rsidRPr="00731FFE">
          <w:rPr>
            <w:rStyle w:val="Hyperlink"/>
          </w:rPr>
          <w:t>“Does the AOL ‘</w:t>
        </w:r>
        <w:proofErr w:type="spellStart"/>
        <w:r w:rsidRPr="00731FFE">
          <w:rPr>
            <w:rStyle w:val="Hyperlink"/>
          </w:rPr>
          <w:t>Crunchgate</w:t>
        </w:r>
        <w:proofErr w:type="spellEnd"/>
        <w:r w:rsidRPr="00731FFE">
          <w:rPr>
            <w:rStyle w:val="Hyperlink"/>
          </w:rPr>
          <w:t xml:space="preserve">’ Spat Mark the End for </w:t>
        </w:r>
        <w:proofErr w:type="spellStart"/>
        <w:r w:rsidRPr="00731FFE">
          <w:rPr>
            <w:rStyle w:val="Hyperlink"/>
          </w:rPr>
          <w:t>Techcrunch</w:t>
        </w:r>
        <w:proofErr w:type="spellEnd"/>
        <w:r w:rsidRPr="00731FFE">
          <w:rPr>
            <w:rStyle w:val="Hyperlink"/>
          </w:rPr>
          <w:t>?”</w:t>
        </w:r>
      </w:hyperlink>
      <w:r>
        <w:t xml:space="preserve"> </w:t>
      </w:r>
      <w:r w:rsidRPr="00731FFE">
        <w:rPr>
          <w:i/>
        </w:rPr>
        <w:t>The Guardian</w:t>
      </w:r>
      <w:r>
        <w:t>, Sept. 2011.</w:t>
      </w:r>
    </w:p>
    <w:p w:rsidR="00425EA9" w:rsidRDefault="00425EA9" w:rsidP="00FF5E58">
      <w:pPr>
        <w:pStyle w:val="normaldeckhead"/>
      </w:pPr>
      <w:r>
        <w:t>A</w:t>
      </w:r>
      <w:r w:rsidRPr="00425EA9">
        <w:t xml:space="preserve">ssignment </w:t>
      </w:r>
    </w:p>
    <w:p w:rsidR="007E0A71" w:rsidRPr="007E0A71" w:rsidRDefault="007E0A71" w:rsidP="00FF5E58">
      <w:pPr>
        <w:pStyle w:val="normaldeckhead"/>
        <w:rPr>
          <w:b w:val="0"/>
        </w:rPr>
      </w:pPr>
      <w:r>
        <w:rPr>
          <w:b w:val="0"/>
        </w:rPr>
        <w:t xml:space="preserve">Students should </w:t>
      </w:r>
      <w:r w:rsidR="00FF5AEA">
        <w:rPr>
          <w:b w:val="0"/>
        </w:rPr>
        <w:t>analyze a media organization and the company that owns it. They should focus on whether there is a stated ethics and conflict of interest policy</w:t>
      </w:r>
      <w:r w:rsidR="000358F8">
        <w:rPr>
          <w:b w:val="0"/>
        </w:rPr>
        <w:t xml:space="preserve"> on the website</w:t>
      </w:r>
      <w:r w:rsidR="00FF5AEA">
        <w:rPr>
          <w:b w:val="0"/>
        </w:rPr>
        <w:t xml:space="preserve">, and do </w:t>
      </w:r>
      <w:r w:rsidR="000358F8">
        <w:rPr>
          <w:b w:val="0"/>
        </w:rPr>
        <w:t xml:space="preserve">further </w:t>
      </w:r>
      <w:r w:rsidR="00FF5AEA">
        <w:rPr>
          <w:b w:val="0"/>
        </w:rPr>
        <w:t>research on the background of executives, managers and principals</w:t>
      </w:r>
      <w:r w:rsidR="000358F8">
        <w:rPr>
          <w:b w:val="0"/>
        </w:rPr>
        <w:t>, and perform public records searches</w:t>
      </w:r>
      <w:r w:rsidR="00FF5AEA">
        <w:rPr>
          <w:b w:val="0"/>
        </w:rPr>
        <w:t xml:space="preserve">, to the extent possible. For publicly traded companies, review the </w:t>
      </w:r>
      <w:hyperlink r:id="rId69" w:history="1">
        <w:r w:rsidR="00FF5AEA" w:rsidRPr="00FF5AEA">
          <w:rPr>
            <w:rStyle w:val="Hyperlink"/>
            <w:b w:val="0"/>
          </w:rPr>
          <w:t>Journalist’s Resource tip sheet</w:t>
        </w:r>
      </w:hyperlink>
      <w:r w:rsidR="00FF5AEA">
        <w:rPr>
          <w:b w:val="0"/>
        </w:rPr>
        <w:t xml:space="preserve"> on reading financial statements. Students might also </w:t>
      </w:r>
      <w:r>
        <w:rPr>
          <w:b w:val="0"/>
        </w:rPr>
        <w:t xml:space="preserve">pull the 990 IRS disclosure forms of </w:t>
      </w:r>
      <w:r w:rsidR="00B00584">
        <w:rPr>
          <w:b w:val="0"/>
        </w:rPr>
        <w:t xml:space="preserve">several </w:t>
      </w:r>
      <w:r>
        <w:rPr>
          <w:b w:val="0"/>
        </w:rPr>
        <w:t>non-profit journalism outlets (databases can be found in several places listed</w:t>
      </w:r>
      <w:r w:rsidR="00B00584">
        <w:rPr>
          <w:b w:val="0"/>
        </w:rPr>
        <w:t xml:space="preserve"> </w:t>
      </w:r>
      <w:hyperlink r:id="rId70" w:history="1">
        <w:r w:rsidR="00B00584" w:rsidRPr="00B00584">
          <w:rPr>
            <w:rStyle w:val="Hyperlink"/>
            <w:b w:val="0"/>
          </w:rPr>
          <w:t>here at Journalist’s Resource</w:t>
        </w:r>
      </w:hyperlink>
      <w:r w:rsidR="00B00584">
        <w:rPr>
          <w:b w:val="0"/>
        </w:rPr>
        <w:t xml:space="preserve">.) They should analyze those disclosure forms and compare them with funding disclosures listed at the news outlets’ websites. </w:t>
      </w:r>
      <w:r w:rsidR="00FF5AEA">
        <w:rPr>
          <w:b w:val="0"/>
        </w:rPr>
        <w:t>In particular, students should look at Section VII, where board members, directors and t</w:t>
      </w:r>
      <w:r w:rsidR="000358F8">
        <w:rPr>
          <w:b w:val="0"/>
        </w:rPr>
        <w:t xml:space="preserve">rustees are listed, and do </w:t>
      </w:r>
      <w:r w:rsidR="00FF5AEA">
        <w:rPr>
          <w:b w:val="0"/>
        </w:rPr>
        <w:t xml:space="preserve">research to figure out the affiliations of persons listed. </w:t>
      </w:r>
      <w:r w:rsidR="00B00584">
        <w:rPr>
          <w:b w:val="0"/>
        </w:rPr>
        <w:t xml:space="preserve">Write a blog post about the quality of disclosure and the ways any conflicts of interest may be problematic as it relates to reporting on certain issues. </w:t>
      </w:r>
    </w:p>
    <w:p w:rsidR="00381276" w:rsidRPr="00F40CDC" w:rsidRDefault="007C03E5" w:rsidP="00C90FE8">
      <w:pPr>
        <w:pStyle w:val="Heading1"/>
      </w:pPr>
      <w:r w:rsidRPr="00F40CDC">
        <w:lastRenderedPageBreak/>
        <w:t xml:space="preserve">Week 6: </w:t>
      </w:r>
      <w:r w:rsidR="003A2AD4">
        <w:t>Engaging community; minimizing harm and respecting p</w:t>
      </w:r>
      <w:r w:rsidR="00B633FF" w:rsidRPr="00F40CDC">
        <w:t>rivacy</w:t>
      </w:r>
    </w:p>
    <w:p w:rsidR="00F40CDC" w:rsidRPr="00902A93" w:rsidRDefault="00F40CDC" w:rsidP="00B633FF">
      <w:pPr>
        <w:pStyle w:val="Heading3"/>
        <w:rPr>
          <w:rFonts w:ascii="Times New Roman" w:hAnsi="Times New Roman"/>
          <w:b w:val="0"/>
          <w:szCs w:val="24"/>
        </w:rPr>
      </w:pPr>
      <w:r w:rsidRPr="00902A93">
        <w:rPr>
          <w:rFonts w:ascii="Times New Roman" w:hAnsi="Times New Roman"/>
          <w:b w:val="0"/>
          <w:szCs w:val="24"/>
        </w:rPr>
        <w:t>This week’s class focuses on</w:t>
      </w:r>
      <w:r w:rsidR="006D2D01">
        <w:rPr>
          <w:rFonts w:ascii="Times New Roman" w:hAnsi="Times New Roman"/>
          <w:b w:val="0"/>
          <w:szCs w:val="24"/>
        </w:rPr>
        <w:t xml:space="preserve"> </w:t>
      </w:r>
      <w:r w:rsidR="003C07C9">
        <w:rPr>
          <w:rFonts w:ascii="Times New Roman" w:hAnsi="Times New Roman"/>
          <w:b w:val="0"/>
          <w:szCs w:val="24"/>
        </w:rPr>
        <w:t>the journalist’s relationship with a</w:t>
      </w:r>
      <w:r w:rsidR="00667365">
        <w:rPr>
          <w:rFonts w:ascii="Times New Roman" w:hAnsi="Times New Roman"/>
          <w:b w:val="0"/>
          <w:szCs w:val="24"/>
        </w:rPr>
        <w:t>n increasingly</w:t>
      </w:r>
      <w:r w:rsidR="003C07C9">
        <w:rPr>
          <w:rFonts w:ascii="Times New Roman" w:hAnsi="Times New Roman"/>
          <w:b w:val="0"/>
          <w:szCs w:val="24"/>
        </w:rPr>
        <w:t xml:space="preserve"> wired public. I</w:t>
      </w:r>
      <w:r w:rsidR="006D2D01">
        <w:rPr>
          <w:rFonts w:ascii="Times New Roman" w:hAnsi="Times New Roman"/>
          <w:b w:val="0"/>
          <w:szCs w:val="24"/>
        </w:rPr>
        <w:t xml:space="preserve">t explores </w:t>
      </w:r>
      <w:r w:rsidRPr="00902A93">
        <w:rPr>
          <w:rFonts w:ascii="Times New Roman" w:hAnsi="Times New Roman"/>
          <w:b w:val="0"/>
          <w:szCs w:val="24"/>
        </w:rPr>
        <w:t xml:space="preserve">the dual imperatives </w:t>
      </w:r>
      <w:r w:rsidR="00902A93" w:rsidRPr="00902A93">
        <w:rPr>
          <w:rFonts w:ascii="Times New Roman" w:hAnsi="Times New Roman"/>
          <w:b w:val="0"/>
          <w:szCs w:val="24"/>
        </w:rPr>
        <w:t>to</w:t>
      </w:r>
      <w:r w:rsidR="00902A93">
        <w:rPr>
          <w:rFonts w:ascii="Times New Roman" w:hAnsi="Times New Roman"/>
          <w:b w:val="0"/>
          <w:szCs w:val="24"/>
        </w:rPr>
        <w:t xml:space="preserve"> facilitate the capacity of</w:t>
      </w:r>
      <w:r w:rsidR="00902A93" w:rsidRPr="00902A93">
        <w:rPr>
          <w:rFonts w:ascii="Times New Roman" w:hAnsi="Times New Roman"/>
          <w:b w:val="0"/>
          <w:szCs w:val="24"/>
        </w:rPr>
        <w:t xml:space="preserve"> the community to communicate </w:t>
      </w:r>
      <w:r w:rsidR="00902A93">
        <w:rPr>
          <w:rFonts w:ascii="Times New Roman" w:hAnsi="Times New Roman"/>
          <w:b w:val="0"/>
          <w:szCs w:val="24"/>
        </w:rPr>
        <w:t xml:space="preserve">and engage on issues, and </w:t>
      </w:r>
      <w:r w:rsidR="00902A93" w:rsidRPr="00902A93">
        <w:rPr>
          <w:rFonts w:ascii="Times New Roman" w:hAnsi="Times New Roman"/>
          <w:b w:val="0"/>
          <w:szCs w:val="24"/>
        </w:rPr>
        <w:t>to minimize the harm to community members when journalism must t</w:t>
      </w:r>
      <w:r w:rsidR="006D2D01">
        <w:rPr>
          <w:rFonts w:ascii="Times New Roman" w:hAnsi="Times New Roman"/>
          <w:b w:val="0"/>
          <w:szCs w:val="24"/>
        </w:rPr>
        <w:t>ell tough and revealing s</w:t>
      </w:r>
      <w:r w:rsidR="003C07C9">
        <w:rPr>
          <w:rFonts w:ascii="Times New Roman" w:hAnsi="Times New Roman"/>
          <w:b w:val="0"/>
          <w:szCs w:val="24"/>
        </w:rPr>
        <w:t xml:space="preserve">tories in an online environment. Readings also touch on communicating controversial or sensitive issues. </w:t>
      </w:r>
    </w:p>
    <w:p w:rsidR="00D61A98" w:rsidRDefault="00D11AE3" w:rsidP="00B633FF">
      <w:pPr>
        <w:pStyle w:val="Heading3"/>
      </w:pPr>
      <w:r w:rsidRPr="00C90FE8">
        <w:t>Class 1:</w:t>
      </w:r>
      <w:r w:rsidR="007C03E5" w:rsidRPr="00C90FE8">
        <w:t xml:space="preserve"> </w:t>
      </w:r>
      <w:r w:rsidR="00D76EF9">
        <w:t>Engagement and discretion</w:t>
      </w:r>
    </w:p>
    <w:p w:rsidR="00381276" w:rsidRDefault="00E952C6" w:rsidP="00E952C6">
      <w:pPr>
        <w:pStyle w:val="normaldeckhead"/>
      </w:pPr>
      <w:r w:rsidRPr="00C90FE8">
        <w:t>Readings</w:t>
      </w:r>
    </w:p>
    <w:p w:rsidR="007E0A71" w:rsidRDefault="002D333B" w:rsidP="00F42456">
      <w:pPr>
        <w:pStyle w:val="normalbullet"/>
        <w:numPr>
          <w:ilvl w:val="0"/>
          <w:numId w:val="46"/>
        </w:numPr>
      </w:pPr>
      <w:r>
        <w:t xml:space="preserve">“Part Three: Community,” pp. 165-216, Chapters 11-14, </w:t>
      </w:r>
      <w:r w:rsidRPr="002D333B">
        <w:rPr>
          <w:i/>
        </w:rPr>
        <w:t>The New Ethics of Journalism</w:t>
      </w:r>
      <w:r>
        <w:t xml:space="preserve">. </w:t>
      </w:r>
    </w:p>
    <w:p w:rsidR="00886CEE" w:rsidRDefault="00886CEE" w:rsidP="00F42456">
      <w:pPr>
        <w:pStyle w:val="normalbullet"/>
        <w:numPr>
          <w:ilvl w:val="0"/>
          <w:numId w:val="46"/>
        </w:numPr>
      </w:pPr>
      <w:r>
        <w:t xml:space="preserve">Joseph Lichterman, </w:t>
      </w:r>
      <w:hyperlink r:id="rId71" w:history="1">
        <w:r w:rsidRPr="00886CEE">
          <w:rPr>
            <w:rStyle w:val="Hyperlink"/>
          </w:rPr>
          <w:t>“How Renée Kaplan, the FT’s first head of audience engagement, approaches her new role,”</w:t>
        </w:r>
      </w:hyperlink>
      <w:r>
        <w:t xml:space="preserve"> </w:t>
      </w:r>
      <w:proofErr w:type="spellStart"/>
      <w:r>
        <w:t>Ni</w:t>
      </w:r>
      <w:r w:rsidR="00C64026">
        <w:t>eman</w:t>
      </w:r>
      <w:proofErr w:type="spellEnd"/>
      <w:r w:rsidR="00C64026">
        <w:t xml:space="preserve"> Journalism Lab, June 2015.</w:t>
      </w:r>
    </w:p>
    <w:p w:rsidR="00C64026" w:rsidRDefault="00D623A4" w:rsidP="00F42456">
      <w:pPr>
        <w:pStyle w:val="normalbullet"/>
        <w:numPr>
          <w:ilvl w:val="0"/>
          <w:numId w:val="46"/>
        </w:numPr>
      </w:pPr>
      <w:hyperlink r:id="rId72" w:history="1">
        <w:r w:rsidR="00C64026" w:rsidRPr="00C64026">
          <w:rPr>
            <w:rStyle w:val="Hyperlink"/>
          </w:rPr>
          <w:t>“Crowdsourcing at the Fort Myers, FL, News-Press Part B: ‘Help Us Investigate,’”</w:t>
        </w:r>
      </w:hyperlink>
      <w:r w:rsidR="00C64026">
        <w:t xml:space="preserve"> Knight Case Studies Initiative, Columbia University. </w:t>
      </w:r>
    </w:p>
    <w:p w:rsidR="00C5715B" w:rsidRDefault="00C5715B" w:rsidP="00F42456">
      <w:pPr>
        <w:pStyle w:val="normalbullet"/>
        <w:numPr>
          <w:ilvl w:val="0"/>
          <w:numId w:val="46"/>
        </w:numPr>
      </w:pPr>
      <w:r>
        <w:t xml:space="preserve">Anne Johnson, </w:t>
      </w:r>
      <w:hyperlink r:id="rId73" w:history="1">
        <w:r w:rsidRPr="00C5715B">
          <w:rPr>
            <w:rStyle w:val="Hyperlink"/>
          </w:rPr>
          <w:t>“Policing The Trolls: The Ins and Outs of Comment Moderation,”</w:t>
        </w:r>
      </w:hyperlink>
      <w:r>
        <w:t xml:space="preserve"> NPR.org, Sept. 2015. </w:t>
      </w:r>
    </w:p>
    <w:p w:rsidR="00886CEE" w:rsidRDefault="00886CEE" w:rsidP="00F42456">
      <w:pPr>
        <w:pStyle w:val="normalbullet"/>
        <w:numPr>
          <w:ilvl w:val="0"/>
          <w:numId w:val="46"/>
        </w:numPr>
      </w:pPr>
      <w:r>
        <w:t xml:space="preserve">Molly De </w:t>
      </w:r>
      <w:proofErr w:type="spellStart"/>
      <w:r>
        <w:t>Aguiar</w:t>
      </w:r>
      <w:proofErr w:type="spellEnd"/>
      <w:r>
        <w:t xml:space="preserve">, </w:t>
      </w:r>
      <w:hyperlink r:id="rId74" w:history="1">
        <w:r w:rsidRPr="00886CEE">
          <w:rPr>
            <w:rStyle w:val="Hyperlink"/>
          </w:rPr>
          <w:t>“Building News with Not Just For the Community,”</w:t>
        </w:r>
      </w:hyperlink>
      <w:r>
        <w:t xml:space="preserve"> </w:t>
      </w:r>
      <w:proofErr w:type="spellStart"/>
      <w:r>
        <w:t>Nieman</w:t>
      </w:r>
      <w:proofErr w:type="spellEnd"/>
      <w:r>
        <w:t xml:space="preserve"> Journalism Lab, Dec. 2015. </w:t>
      </w:r>
    </w:p>
    <w:p w:rsidR="00381276" w:rsidRDefault="007E0A71" w:rsidP="00F42456">
      <w:pPr>
        <w:pStyle w:val="normalbullet"/>
        <w:numPr>
          <w:ilvl w:val="0"/>
          <w:numId w:val="46"/>
        </w:numPr>
      </w:pPr>
      <w:r>
        <w:t xml:space="preserve">Helen Lewis, </w:t>
      </w:r>
      <w:hyperlink r:id="rId75" w:history="1">
        <w:r w:rsidR="00D76EF9" w:rsidRPr="007E0A71">
          <w:rPr>
            <w:rStyle w:val="Hyperlink"/>
          </w:rPr>
          <w:t xml:space="preserve">“How Newsrooms </w:t>
        </w:r>
        <w:r w:rsidRPr="007E0A71">
          <w:rPr>
            <w:rStyle w:val="Hyperlink"/>
          </w:rPr>
          <w:t>Handle Graphic Images of Violence,”</w:t>
        </w:r>
      </w:hyperlink>
      <w:r>
        <w:t xml:space="preserve"> </w:t>
      </w:r>
      <w:proofErr w:type="spellStart"/>
      <w:r>
        <w:t>Nieman</w:t>
      </w:r>
      <w:proofErr w:type="spellEnd"/>
      <w:r>
        <w:t xml:space="preserve"> Reports, Jan. 2016.</w:t>
      </w:r>
    </w:p>
    <w:p w:rsidR="000932EB" w:rsidRDefault="000932EB" w:rsidP="00F42456">
      <w:pPr>
        <w:pStyle w:val="normalbullet"/>
        <w:numPr>
          <w:ilvl w:val="0"/>
          <w:numId w:val="46"/>
        </w:numPr>
      </w:pPr>
      <w:r>
        <w:t xml:space="preserve">Edward Schumacher-Matos, </w:t>
      </w:r>
      <w:hyperlink r:id="rId76" w:history="1">
        <w:r w:rsidRPr="000932EB">
          <w:rPr>
            <w:rStyle w:val="Hyperlink"/>
          </w:rPr>
          <w:t>“Changing Field: A New Guideline On What To Call That Washington Football Team,”</w:t>
        </w:r>
      </w:hyperlink>
      <w:r>
        <w:t xml:space="preserve"> NPR.org, Oct. 2014. </w:t>
      </w:r>
    </w:p>
    <w:p w:rsidR="00AE07C6" w:rsidRDefault="00D623A4" w:rsidP="00F42456">
      <w:pPr>
        <w:pStyle w:val="normalbullet"/>
        <w:numPr>
          <w:ilvl w:val="0"/>
          <w:numId w:val="46"/>
        </w:numPr>
      </w:pPr>
      <w:hyperlink r:id="rId77" w:history="1">
        <w:r w:rsidR="00AE07C6" w:rsidRPr="00AE07C6">
          <w:rPr>
            <w:rStyle w:val="Hyperlink"/>
          </w:rPr>
          <w:t xml:space="preserve">“Digital Deadline: The </w:t>
        </w:r>
        <w:r w:rsidR="00AE07C6" w:rsidRPr="00AE07C6">
          <w:rPr>
            <w:rStyle w:val="Hyperlink"/>
            <w:i/>
          </w:rPr>
          <w:t>St. Louis Post-Dispatch</w:t>
        </w:r>
        <w:r w:rsidR="00AE07C6" w:rsidRPr="00AE07C6">
          <w:rPr>
            <w:rStyle w:val="Hyperlink"/>
          </w:rPr>
          <w:t xml:space="preserve"> and the Kirkwood Shooting,”</w:t>
        </w:r>
      </w:hyperlink>
      <w:r w:rsidR="00AE07C6">
        <w:t xml:space="preserve"> Knight Case Studies Initiative, Columbia University. </w:t>
      </w:r>
    </w:p>
    <w:p w:rsidR="00381276" w:rsidRDefault="00D11AE3" w:rsidP="00B633FF">
      <w:pPr>
        <w:pStyle w:val="Heading3"/>
        <w:rPr>
          <w:rFonts w:hAnsi="Arial Unicode MS"/>
        </w:rPr>
      </w:pPr>
      <w:r w:rsidRPr="00C07A77">
        <w:lastRenderedPageBreak/>
        <w:t>Class 2:</w:t>
      </w:r>
      <w:r w:rsidR="007C03E5" w:rsidRPr="00C07A77">
        <w:t xml:space="preserve"> </w:t>
      </w:r>
      <w:r w:rsidR="00AE7489">
        <w:t>Privacy and confidential sources</w:t>
      </w:r>
    </w:p>
    <w:p w:rsidR="00381276" w:rsidRDefault="00E952C6" w:rsidP="00737CEE">
      <w:pPr>
        <w:pStyle w:val="normaldeckhead"/>
      </w:pPr>
      <w:r w:rsidRPr="00C07A77">
        <w:t>Readings</w:t>
      </w:r>
    </w:p>
    <w:p w:rsidR="00381276" w:rsidRPr="00A71AF9" w:rsidRDefault="002D333B" w:rsidP="00F42456">
      <w:pPr>
        <w:pStyle w:val="normalbullet"/>
        <w:keepNext/>
        <w:numPr>
          <w:ilvl w:val="0"/>
          <w:numId w:val="46"/>
        </w:numPr>
        <w:rPr>
          <w:bCs/>
        </w:rPr>
      </w:pPr>
      <w:r>
        <w:t xml:space="preserve">Dale </w:t>
      </w:r>
      <w:proofErr w:type="spellStart"/>
      <w:r>
        <w:t>Jacquette</w:t>
      </w:r>
      <w:proofErr w:type="spellEnd"/>
      <w:r>
        <w:t xml:space="preserve">, “Protection of Confidential Sources” and “Journalistic Respect for Privacy,” Chapters 6-7, </w:t>
      </w:r>
      <w:r w:rsidRPr="002D333B">
        <w:rPr>
          <w:i/>
        </w:rPr>
        <w:t>Journalistic Ethics</w:t>
      </w:r>
      <w:r>
        <w:t xml:space="preserve">. </w:t>
      </w:r>
    </w:p>
    <w:p w:rsidR="00A71AF9" w:rsidRPr="002D333B" w:rsidRDefault="00D623A4" w:rsidP="00F42456">
      <w:pPr>
        <w:pStyle w:val="normalbullet"/>
        <w:keepNext/>
        <w:numPr>
          <w:ilvl w:val="0"/>
          <w:numId w:val="46"/>
        </w:numPr>
        <w:rPr>
          <w:bCs/>
        </w:rPr>
      </w:pPr>
      <w:hyperlink r:id="rId78" w:history="1">
        <w:r w:rsidR="00A71AF9" w:rsidRPr="00A71AF9">
          <w:rPr>
            <w:rStyle w:val="Hyperlink"/>
          </w:rPr>
          <w:t>“Protecting Sources and Source Material,”</w:t>
        </w:r>
      </w:hyperlink>
      <w:r w:rsidR="00A71AF9">
        <w:t xml:space="preserve"> Digital Media Law Project, Harvard University. </w:t>
      </w:r>
    </w:p>
    <w:p w:rsidR="002D333B" w:rsidRPr="00C5715B" w:rsidRDefault="000358F8" w:rsidP="00F42456">
      <w:pPr>
        <w:pStyle w:val="normalbullet"/>
        <w:keepNext/>
        <w:numPr>
          <w:ilvl w:val="0"/>
          <w:numId w:val="46"/>
        </w:numPr>
        <w:rPr>
          <w:bCs/>
        </w:rPr>
      </w:pPr>
      <w:r>
        <w:t>Al T</w:t>
      </w:r>
      <w:r w:rsidR="00354A46">
        <w:t xml:space="preserve">ompkins, </w:t>
      </w:r>
      <w:hyperlink r:id="rId79" w:history="1">
        <w:r w:rsidR="00354A46" w:rsidRPr="00354A46">
          <w:rPr>
            <w:rStyle w:val="Hyperlink"/>
          </w:rPr>
          <w:t>“Where The Journal News went wrong in publishing names, addresses of gun owners,”</w:t>
        </w:r>
      </w:hyperlink>
      <w:r w:rsidR="00354A46">
        <w:t xml:space="preserve"> Poynter Institute, Jan. 2013. </w:t>
      </w:r>
    </w:p>
    <w:p w:rsidR="00C5715B" w:rsidRPr="002D333B" w:rsidRDefault="00C5715B" w:rsidP="00F42456">
      <w:pPr>
        <w:pStyle w:val="normalbullet"/>
        <w:keepNext/>
        <w:numPr>
          <w:ilvl w:val="0"/>
          <w:numId w:val="46"/>
        </w:numPr>
        <w:rPr>
          <w:bCs/>
        </w:rPr>
      </w:pPr>
      <w:r>
        <w:t xml:space="preserve">Nicholas Kristoff, </w:t>
      </w:r>
      <w:hyperlink r:id="rId80" w:history="1">
        <w:r w:rsidRPr="00C5715B">
          <w:rPr>
            <w:rStyle w:val="Hyperlink"/>
          </w:rPr>
          <w:t>“Is It Ever O.K. to Name Rape Victims?”</w:t>
        </w:r>
      </w:hyperlink>
      <w:r>
        <w:t xml:space="preserve"> </w:t>
      </w:r>
      <w:r w:rsidRPr="00C5715B">
        <w:rPr>
          <w:i/>
        </w:rPr>
        <w:t>New York Times</w:t>
      </w:r>
      <w:r>
        <w:t xml:space="preserve">, Feb. 2010. </w:t>
      </w:r>
    </w:p>
    <w:p w:rsidR="002D333B" w:rsidRPr="00AE07C6" w:rsidRDefault="002D333B" w:rsidP="00F42456">
      <w:pPr>
        <w:pStyle w:val="normalbullet"/>
        <w:keepNext/>
        <w:numPr>
          <w:ilvl w:val="0"/>
          <w:numId w:val="46"/>
        </w:numPr>
        <w:rPr>
          <w:bCs/>
        </w:rPr>
      </w:pPr>
      <w:proofErr w:type="spellStart"/>
      <w:r>
        <w:t>Rui</w:t>
      </w:r>
      <w:proofErr w:type="spellEnd"/>
      <w:r>
        <w:t xml:space="preserve"> </w:t>
      </w:r>
      <w:proofErr w:type="spellStart"/>
      <w:r>
        <w:t>Kaneya</w:t>
      </w:r>
      <w:proofErr w:type="spellEnd"/>
      <w:r>
        <w:t xml:space="preserve">, </w:t>
      </w:r>
      <w:hyperlink r:id="rId81" w:history="1">
        <w:r w:rsidRPr="002D333B">
          <w:rPr>
            <w:rStyle w:val="Hyperlink"/>
          </w:rPr>
          <w:t>“Reporter faces jail time for scoop in gruesome murder case,”</w:t>
        </w:r>
      </w:hyperlink>
      <w:r>
        <w:t xml:space="preserve"> </w:t>
      </w:r>
      <w:r w:rsidRPr="002D333B">
        <w:rPr>
          <w:i/>
        </w:rPr>
        <w:t>Columbia Journalism Review</w:t>
      </w:r>
      <w:r>
        <w:t xml:space="preserve">, Aug. 2014. </w:t>
      </w:r>
    </w:p>
    <w:p w:rsidR="00AE07C6" w:rsidRDefault="00D623A4" w:rsidP="00F42456">
      <w:pPr>
        <w:pStyle w:val="normalbullet"/>
        <w:keepNext/>
        <w:numPr>
          <w:ilvl w:val="0"/>
          <w:numId w:val="46"/>
        </w:numPr>
        <w:rPr>
          <w:bCs/>
        </w:rPr>
      </w:pPr>
      <w:hyperlink r:id="rId82" w:history="1">
        <w:r w:rsidR="00AE07C6" w:rsidRPr="00AE07C6">
          <w:rPr>
            <w:rStyle w:val="Hyperlink"/>
          </w:rPr>
          <w:t xml:space="preserve">“Privacy and the Public Interest: Frederick, MD, </w:t>
        </w:r>
        <w:r w:rsidR="00AE07C6" w:rsidRPr="00AE07C6">
          <w:rPr>
            <w:rStyle w:val="Hyperlink"/>
            <w:i/>
          </w:rPr>
          <w:t>News-Post</w:t>
        </w:r>
        <w:r w:rsidR="00AE07C6" w:rsidRPr="00AE07C6">
          <w:rPr>
            <w:rStyle w:val="Hyperlink"/>
          </w:rPr>
          <w:t xml:space="preserve"> and the Bruce Ivins Story,”</w:t>
        </w:r>
      </w:hyperlink>
      <w:r w:rsidR="00AE07C6">
        <w:t xml:space="preserve"> Knight Case Studies Initiative, Columbia University. </w:t>
      </w:r>
    </w:p>
    <w:p w:rsidR="00C07A77" w:rsidRDefault="007C03E5" w:rsidP="00737CEE">
      <w:pPr>
        <w:pStyle w:val="normaldeckhead"/>
      </w:pPr>
      <w:r w:rsidRPr="00C07A77">
        <w:t>Assignment</w:t>
      </w:r>
    </w:p>
    <w:p w:rsidR="002628E9" w:rsidRPr="004F2FCA" w:rsidRDefault="002628E9" w:rsidP="002628E9">
      <w:pPr>
        <w:pStyle w:val="normaldeckhead"/>
        <w:rPr>
          <w:b w:val="0"/>
        </w:rPr>
      </w:pPr>
      <w:r>
        <w:rPr>
          <w:b w:val="0"/>
        </w:rPr>
        <w:t xml:space="preserve">Review the </w:t>
      </w:r>
      <w:r w:rsidRPr="004F2FCA">
        <w:rPr>
          <w:b w:val="0"/>
          <w:i/>
        </w:rPr>
        <w:t>Dallas Morning News</w:t>
      </w:r>
      <w:r>
        <w:rPr>
          <w:b w:val="0"/>
        </w:rPr>
        <w:t xml:space="preserve"> series </w:t>
      </w:r>
      <w:hyperlink r:id="rId83" w:history="1">
        <w:r w:rsidRPr="004F2FCA">
          <w:rPr>
            <w:rStyle w:val="Hyperlink"/>
            <w:b w:val="0"/>
          </w:rPr>
          <w:t>“Yolanda’s Crossing”</w:t>
        </w:r>
      </w:hyperlink>
      <w:r>
        <w:rPr>
          <w:b w:val="0"/>
        </w:rPr>
        <w:t xml:space="preserve"> and review the related presentation by Tom Huang for the Poynter Institute, </w:t>
      </w:r>
      <w:hyperlink r:id="rId84" w:history="1">
        <w:r w:rsidRPr="004F2FCA">
          <w:rPr>
            <w:rStyle w:val="Hyperlink"/>
            <w:b w:val="0"/>
          </w:rPr>
          <w:t>“Credibility and Journalism in the Digital Age.”</w:t>
        </w:r>
      </w:hyperlink>
      <w:r>
        <w:rPr>
          <w:b w:val="0"/>
        </w:rPr>
        <w:t xml:space="preserve"> Write a blog post of 750-1,000 words addressing a few key questions: Why should this story be told? What are some challenges to </w:t>
      </w:r>
      <w:r w:rsidRPr="004F2FCA">
        <w:rPr>
          <w:b w:val="0"/>
        </w:rPr>
        <w:t>journalistic independence in r</w:t>
      </w:r>
      <w:r>
        <w:rPr>
          <w:b w:val="0"/>
        </w:rPr>
        <w:t>eporting a project like this? Who could be harmed by the</w:t>
      </w:r>
      <w:r w:rsidRPr="004F2FCA">
        <w:rPr>
          <w:b w:val="0"/>
        </w:rPr>
        <w:t xml:space="preserve"> reporting?</w:t>
      </w:r>
    </w:p>
    <w:p w:rsidR="002628E9" w:rsidRPr="00C07A77" w:rsidRDefault="002628E9" w:rsidP="00737CEE">
      <w:pPr>
        <w:pStyle w:val="normaldeckhead"/>
      </w:pPr>
    </w:p>
    <w:p w:rsidR="00D61A98" w:rsidRDefault="007C03E5" w:rsidP="00C90FE8">
      <w:pPr>
        <w:pStyle w:val="Heading1"/>
      </w:pPr>
      <w:r w:rsidRPr="0057643E">
        <w:lastRenderedPageBreak/>
        <w:t>Week 7</w:t>
      </w:r>
      <w:r>
        <w:t>:</w:t>
      </w:r>
      <w:r w:rsidR="00EB34B7">
        <w:t xml:space="preserve"> Coverage perils</w:t>
      </w:r>
      <w:r w:rsidR="00902A93">
        <w:t xml:space="preserve">: </w:t>
      </w:r>
      <w:r w:rsidR="00E5245F">
        <w:t>Sensationalism and speed</w:t>
      </w:r>
    </w:p>
    <w:p w:rsidR="00902A93" w:rsidRPr="00902A93" w:rsidRDefault="00902A93" w:rsidP="00902A93">
      <w:pPr>
        <w:pStyle w:val="Heading3"/>
        <w:rPr>
          <w:rFonts w:ascii="Times New Roman" w:hAnsi="Times New Roman"/>
          <w:b w:val="0"/>
        </w:rPr>
      </w:pPr>
      <w:r>
        <w:rPr>
          <w:rFonts w:ascii="Times New Roman" w:hAnsi="Times New Roman"/>
          <w:b w:val="0"/>
        </w:rPr>
        <w:t xml:space="preserve">This week will </w:t>
      </w:r>
      <w:r w:rsidR="00ED5F6B">
        <w:rPr>
          <w:rFonts w:ascii="Times New Roman" w:hAnsi="Times New Roman"/>
          <w:b w:val="0"/>
        </w:rPr>
        <w:t>take up some concrete cases that highlight two perils inherent in the nature of the news business: T</w:t>
      </w:r>
      <w:r w:rsidR="00667365">
        <w:rPr>
          <w:rFonts w:ascii="Times New Roman" w:hAnsi="Times New Roman"/>
          <w:b w:val="0"/>
        </w:rPr>
        <w:t>he twin desires t</w:t>
      </w:r>
      <w:r w:rsidR="00ED5F6B">
        <w:rPr>
          <w:rFonts w:ascii="Times New Roman" w:hAnsi="Times New Roman"/>
          <w:b w:val="0"/>
        </w:rPr>
        <w:t xml:space="preserve">o grab attention and to be first with the story. We will </w:t>
      </w:r>
      <w:r>
        <w:rPr>
          <w:rFonts w:ascii="Times New Roman" w:hAnsi="Times New Roman"/>
          <w:b w:val="0"/>
        </w:rPr>
        <w:t xml:space="preserve">look at issues of proportionality and discretion, and focus on the careful balance between informing the public and </w:t>
      </w:r>
      <w:r w:rsidR="006D2D01">
        <w:rPr>
          <w:rFonts w:ascii="Times New Roman" w:hAnsi="Times New Roman"/>
          <w:b w:val="0"/>
        </w:rPr>
        <w:t>sensationalizing</w:t>
      </w:r>
      <w:r>
        <w:rPr>
          <w:rFonts w:ascii="Times New Roman" w:hAnsi="Times New Roman"/>
          <w:b w:val="0"/>
        </w:rPr>
        <w:t xml:space="preserve"> an issue </w:t>
      </w:r>
      <w:r w:rsidR="006D2D01">
        <w:rPr>
          <w:rFonts w:ascii="Times New Roman" w:hAnsi="Times New Roman"/>
          <w:b w:val="0"/>
        </w:rPr>
        <w:t>for the purposes of</w:t>
      </w:r>
      <w:r>
        <w:rPr>
          <w:rFonts w:ascii="Times New Roman" w:hAnsi="Times New Roman"/>
          <w:b w:val="0"/>
        </w:rPr>
        <w:t xml:space="preserve"> web traffic</w:t>
      </w:r>
      <w:r w:rsidR="006D2D01">
        <w:rPr>
          <w:rFonts w:ascii="Times New Roman" w:hAnsi="Times New Roman"/>
          <w:b w:val="0"/>
        </w:rPr>
        <w:t xml:space="preserve">, </w:t>
      </w:r>
      <w:r>
        <w:rPr>
          <w:rFonts w:ascii="Times New Roman" w:hAnsi="Times New Roman"/>
          <w:b w:val="0"/>
        </w:rPr>
        <w:t>ratings</w:t>
      </w:r>
      <w:r w:rsidR="006D2D01">
        <w:rPr>
          <w:rFonts w:ascii="Times New Roman" w:hAnsi="Times New Roman"/>
          <w:b w:val="0"/>
        </w:rPr>
        <w:t xml:space="preserve"> or other motives</w:t>
      </w:r>
      <w:r>
        <w:rPr>
          <w:rFonts w:ascii="Times New Roman" w:hAnsi="Times New Roman"/>
          <w:b w:val="0"/>
        </w:rPr>
        <w:t>.</w:t>
      </w:r>
      <w:r w:rsidR="00E5245F">
        <w:rPr>
          <w:rFonts w:ascii="Times New Roman" w:hAnsi="Times New Roman"/>
          <w:b w:val="0"/>
        </w:rPr>
        <w:t xml:space="preserve"> </w:t>
      </w:r>
      <w:r w:rsidR="00ED5F6B">
        <w:rPr>
          <w:rFonts w:ascii="Times New Roman" w:hAnsi="Times New Roman"/>
          <w:b w:val="0"/>
        </w:rPr>
        <w:t xml:space="preserve">The dynamics of breaking news, especially when fueled by social media, will be explored. </w:t>
      </w:r>
    </w:p>
    <w:p w:rsidR="00902A93" w:rsidRDefault="00902A93" w:rsidP="00902A93">
      <w:pPr>
        <w:pStyle w:val="Heading3"/>
      </w:pPr>
      <w:r w:rsidRPr="00C90FE8">
        <w:t xml:space="preserve">Class 1: </w:t>
      </w:r>
      <w:r w:rsidR="00E5245F">
        <w:t>Proportionality and judgment in coverage</w:t>
      </w:r>
    </w:p>
    <w:p w:rsidR="00902A93" w:rsidRDefault="00902A93" w:rsidP="00902A93">
      <w:pPr>
        <w:pStyle w:val="normaldeckhead"/>
      </w:pPr>
      <w:r w:rsidRPr="00C90FE8">
        <w:t>Readings</w:t>
      </w:r>
    </w:p>
    <w:p w:rsidR="00902A93" w:rsidRDefault="00D623A4" w:rsidP="00F42456">
      <w:pPr>
        <w:pStyle w:val="normalbullet"/>
        <w:numPr>
          <w:ilvl w:val="0"/>
          <w:numId w:val="46"/>
        </w:numPr>
      </w:pPr>
      <w:hyperlink r:id="rId85" w:history="1">
        <w:r w:rsidR="00E5245F" w:rsidRPr="00E5245F">
          <w:rPr>
            <w:rStyle w:val="Hyperlink"/>
          </w:rPr>
          <w:t>“Cover Worthy” and “Horror on Record,”</w:t>
        </w:r>
      </w:hyperlink>
      <w:r w:rsidR="00E5245F">
        <w:t xml:space="preserve"> Case studies from the </w:t>
      </w:r>
      <w:proofErr w:type="spellStart"/>
      <w:r w:rsidR="00E5245F">
        <w:t>Newseum</w:t>
      </w:r>
      <w:proofErr w:type="spellEnd"/>
      <w:r w:rsidR="00E5245F">
        <w:t xml:space="preserve">, Aug. 2015. </w:t>
      </w:r>
    </w:p>
    <w:p w:rsidR="004756CB" w:rsidRDefault="004756CB" w:rsidP="00F42456">
      <w:pPr>
        <w:pStyle w:val="normalbullet"/>
        <w:numPr>
          <w:ilvl w:val="0"/>
          <w:numId w:val="46"/>
        </w:numPr>
      </w:pPr>
      <w:r>
        <w:t xml:space="preserve">Mark </w:t>
      </w:r>
      <w:proofErr w:type="spellStart"/>
      <w:r>
        <w:t>Follman</w:t>
      </w:r>
      <w:proofErr w:type="spellEnd"/>
      <w:r>
        <w:t xml:space="preserve">, </w:t>
      </w:r>
      <w:hyperlink r:id="rId86" w:history="1">
        <w:r w:rsidRPr="004756CB">
          <w:rPr>
            <w:rStyle w:val="Hyperlink"/>
          </w:rPr>
          <w:t>“How the Media Inspires Mass Shooters,”</w:t>
        </w:r>
      </w:hyperlink>
      <w:r>
        <w:t xml:space="preserve"> </w:t>
      </w:r>
      <w:r w:rsidRPr="004756CB">
        <w:rPr>
          <w:i/>
        </w:rPr>
        <w:t>Mother Jones</w:t>
      </w:r>
      <w:r>
        <w:t xml:space="preserve">, Oct. 2015. </w:t>
      </w:r>
    </w:p>
    <w:p w:rsidR="004756CB" w:rsidRPr="00902A93" w:rsidRDefault="00D623A4" w:rsidP="00F42456">
      <w:pPr>
        <w:pStyle w:val="normalbullet"/>
        <w:numPr>
          <w:ilvl w:val="0"/>
          <w:numId w:val="46"/>
        </w:numPr>
      </w:pPr>
      <w:hyperlink r:id="rId87" w:history="1">
        <w:r w:rsidR="004756CB" w:rsidRPr="004756CB">
          <w:rPr>
            <w:rStyle w:val="Hyperlink"/>
          </w:rPr>
          <w:t>“Preventing Suicide: A Resource for Media Professionals,”</w:t>
        </w:r>
      </w:hyperlink>
      <w:r w:rsidR="004756CB">
        <w:t xml:space="preserve"> World Health Organization, 2008. </w:t>
      </w:r>
    </w:p>
    <w:p w:rsidR="00902A93" w:rsidRDefault="00902A93" w:rsidP="00902A93">
      <w:pPr>
        <w:pStyle w:val="normalbullet"/>
        <w:numPr>
          <w:ilvl w:val="0"/>
          <w:numId w:val="0"/>
        </w:numPr>
        <w:ind w:left="720"/>
        <w:rPr>
          <w:i/>
        </w:rPr>
      </w:pPr>
    </w:p>
    <w:p w:rsidR="00902A93" w:rsidRDefault="00902A93" w:rsidP="00902A93">
      <w:pPr>
        <w:pStyle w:val="normalbullet"/>
        <w:numPr>
          <w:ilvl w:val="0"/>
          <w:numId w:val="0"/>
        </w:numPr>
        <w:ind w:left="720"/>
        <w:rPr>
          <w:i/>
        </w:rPr>
      </w:pPr>
    </w:p>
    <w:p w:rsidR="00902A93" w:rsidRDefault="00902A93" w:rsidP="00902A93">
      <w:pPr>
        <w:pStyle w:val="normalbullet"/>
        <w:numPr>
          <w:ilvl w:val="0"/>
          <w:numId w:val="0"/>
        </w:numPr>
        <w:ind w:left="720"/>
        <w:rPr>
          <w:i/>
        </w:rPr>
      </w:pPr>
    </w:p>
    <w:p w:rsidR="00902A93" w:rsidRPr="00902A93" w:rsidRDefault="00902A93" w:rsidP="00902A93">
      <w:pPr>
        <w:pStyle w:val="normalbullet"/>
        <w:numPr>
          <w:ilvl w:val="0"/>
          <w:numId w:val="0"/>
        </w:numPr>
        <w:rPr>
          <w:rFonts w:ascii="Arial" w:hAnsi="Arial" w:cs="Arial"/>
          <w:b/>
        </w:rPr>
      </w:pPr>
      <w:r w:rsidRPr="00902A93">
        <w:rPr>
          <w:rFonts w:ascii="Arial" w:hAnsi="Arial" w:cs="Arial"/>
          <w:b/>
        </w:rPr>
        <w:t xml:space="preserve">Class 2: </w:t>
      </w:r>
      <w:r w:rsidR="00E5245F">
        <w:rPr>
          <w:rFonts w:ascii="Arial" w:hAnsi="Arial" w:cs="Arial"/>
          <w:b/>
        </w:rPr>
        <w:t>Live coverage and potential for error</w:t>
      </w:r>
    </w:p>
    <w:p w:rsidR="00902A93" w:rsidRDefault="00902A93" w:rsidP="00902A93">
      <w:pPr>
        <w:pStyle w:val="normaldeckhead"/>
      </w:pPr>
      <w:r w:rsidRPr="00C07A77">
        <w:t>Readings</w:t>
      </w:r>
    </w:p>
    <w:p w:rsidR="00E5245F" w:rsidRPr="001856E9" w:rsidRDefault="00E5245F" w:rsidP="00E5245F">
      <w:pPr>
        <w:pStyle w:val="normalbullet"/>
        <w:rPr>
          <w:i/>
        </w:rPr>
      </w:pPr>
      <w:r>
        <w:t xml:space="preserve">Edward Schumacher-Matos, </w:t>
      </w:r>
      <w:hyperlink r:id="rId88" w:history="1">
        <w:r w:rsidRPr="001856E9">
          <w:rPr>
            <w:rStyle w:val="Hyperlink"/>
          </w:rPr>
          <w:t xml:space="preserve">“Getting It Right: Sandy Hook And The </w:t>
        </w:r>
        <w:proofErr w:type="spellStart"/>
        <w:r w:rsidRPr="001856E9">
          <w:rPr>
            <w:rStyle w:val="Hyperlink"/>
          </w:rPr>
          <w:t>Giffords</w:t>
        </w:r>
        <w:proofErr w:type="spellEnd"/>
        <w:r w:rsidRPr="001856E9">
          <w:rPr>
            <w:rStyle w:val="Hyperlink"/>
          </w:rPr>
          <w:t xml:space="preserve"> Legacy At NPR,”</w:t>
        </w:r>
      </w:hyperlink>
      <w:r>
        <w:t xml:space="preserve"> NPR.org, Jan. 2013. </w:t>
      </w:r>
    </w:p>
    <w:p w:rsidR="00E5245F" w:rsidRPr="00ED5F6B" w:rsidRDefault="00E5245F" w:rsidP="00E5245F">
      <w:pPr>
        <w:pStyle w:val="normalbullet"/>
        <w:rPr>
          <w:i/>
        </w:rPr>
      </w:pPr>
      <w:r>
        <w:t xml:space="preserve">Brian </w:t>
      </w:r>
      <w:proofErr w:type="spellStart"/>
      <w:r>
        <w:t>Stetler</w:t>
      </w:r>
      <w:proofErr w:type="spellEnd"/>
      <w:r>
        <w:t xml:space="preserve">, </w:t>
      </w:r>
      <w:hyperlink r:id="rId89" w:history="1">
        <w:r w:rsidRPr="001856E9">
          <w:rPr>
            <w:rStyle w:val="Hyperlink"/>
          </w:rPr>
          <w:t>“News Media and Social Media Become Part of a Real-Time Manhunt Drama,”</w:t>
        </w:r>
      </w:hyperlink>
      <w:r>
        <w:t xml:space="preserve"> </w:t>
      </w:r>
      <w:r w:rsidRPr="001856E9">
        <w:rPr>
          <w:i/>
        </w:rPr>
        <w:t>New York Times</w:t>
      </w:r>
      <w:r>
        <w:t xml:space="preserve">, April 2013. </w:t>
      </w:r>
    </w:p>
    <w:p w:rsidR="00ED5F6B" w:rsidRPr="00ED5F6B" w:rsidRDefault="00ED5F6B" w:rsidP="00E5245F">
      <w:pPr>
        <w:pStyle w:val="normalbullet"/>
        <w:rPr>
          <w:i/>
        </w:rPr>
      </w:pPr>
      <w:r>
        <w:t xml:space="preserve">Jack Shafer, </w:t>
      </w:r>
      <w:hyperlink r:id="rId90" w:history="1">
        <w:r w:rsidRPr="00ED5F6B">
          <w:rPr>
            <w:rStyle w:val="Hyperlink"/>
          </w:rPr>
          <w:t>“In Defense of Journalistic Error,”</w:t>
        </w:r>
      </w:hyperlink>
      <w:r>
        <w:t xml:space="preserve"> Reuters, April 2013. </w:t>
      </w:r>
    </w:p>
    <w:p w:rsidR="00ED5F6B" w:rsidRPr="00CE1E97" w:rsidRDefault="00ED5F6B" w:rsidP="00E5245F">
      <w:pPr>
        <w:pStyle w:val="normalbullet"/>
        <w:rPr>
          <w:i/>
        </w:rPr>
      </w:pPr>
      <w:r>
        <w:t xml:space="preserve">Bill </w:t>
      </w:r>
      <w:proofErr w:type="spellStart"/>
      <w:r>
        <w:t>Grueskin</w:t>
      </w:r>
      <w:proofErr w:type="spellEnd"/>
      <w:r>
        <w:t xml:space="preserve">, </w:t>
      </w:r>
      <w:hyperlink r:id="rId91" w:history="1">
        <w:r w:rsidRPr="00ED5F6B">
          <w:rPr>
            <w:rStyle w:val="Hyperlink"/>
          </w:rPr>
          <w:t>“In Defense of Scoops,”</w:t>
        </w:r>
      </w:hyperlink>
      <w:r>
        <w:t xml:space="preserve"> </w:t>
      </w:r>
      <w:r w:rsidRPr="00ED5F6B">
        <w:rPr>
          <w:i/>
        </w:rPr>
        <w:t>Columbia Journalism Review</w:t>
      </w:r>
      <w:r>
        <w:t xml:space="preserve">, April 2013. </w:t>
      </w:r>
    </w:p>
    <w:p w:rsidR="00E5245F" w:rsidRDefault="00E5245F" w:rsidP="00902A93">
      <w:pPr>
        <w:pStyle w:val="normaldeckhead"/>
      </w:pPr>
    </w:p>
    <w:p w:rsidR="00902A93" w:rsidRDefault="00902A93" w:rsidP="00902A93">
      <w:pPr>
        <w:pStyle w:val="normaldeckhead"/>
      </w:pPr>
      <w:r w:rsidRPr="00C07A77">
        <w:t>Assignment</w:t>
      </w:r>
    </w:p>
    <w:p w:rsidR="00E5245F" w:rsidRPr="00ED5F6B" w:rsidRDefault="00ED5F6B" w:rsidP="00902A93">
      <w:pPr>
        <w:pStyle w:val="normaldeckhead"/>
        <w:rPr>
          <w:b w:val="0"/>
        </w:rPr>
      </w:pPr>
      <w:r>
        <w:rPr>
          <w:b w:val="0"/>
        </w:rPr>
        <w:t xml:space="preserve">Students should use news archives and social media archive tools to review breaking news coverage around national or international events such as the Boston Marathon Bombing or the San </w:t>
      </w:r>
      <w:proofErr w:type="spellStart"/>
      <w:r>
        <w:rPr>
          <w:b w:val="0"/>
        </w:rPr>
        <w:t>Bernadino</w:t>
      </w:r>
      <w:proofErr w:type="spellEnd"/>
      <w:r>
        <w:rPr>
          <w:b w:val="0"/>
        </w:rPr>
        <w:t xml:space="preserve">, Calif., mass shooting. Write a blog post of 750-1,000 </w:t>
      </w:r>
      <w:r w:rsidR="000358F8">
        <w:rPr>
          <w:b w:val="0"/>
        </w:rPr>
        <w:t xml:space="preserve">words </w:t>
      </w:r>
      <w:r>
        <w:rPr>
          <w:b w:val="0"/>
        </w:rPr>
        <w:t xml:space="preserve">with observations about how storylines develop, errors are made and news outlets iterate and evolve in their coverage. To limit the scope of analysis, students might choose to focus on just one or two sources. </w:t>
      </w:r>
    </w:p>
    <w:p w:rsidR="00381276" w:rsidRDefault="007C03E5" w:rsidP="00077870">
      <w:pPr>
        <w:pStyle w:val="Heading1"/>
      </w:pPr>
      <w:r w:rsidRPr="00310AE8">
        <w:lastRenderedPageBreak/>
        <w:t>Week 8</w:t>
      </w:r>
      <w:r>
        <w:t>:</w:t>
      </w:r>
      <w:r w:rsidRPr="00310AE8">
        <w:t xml:space="preserve"> </w:t>
      </w:r>
      <w:r w:rsidR="00902A93">
        <w:t>Knowing the evolving laws: From defamation to fair use</w:t>
      </w:r>
    </w:p>
    <w:p w:rsidR="00902A93" w:rsidRPr="00902A93" w:rsidRDefault="00902A93" w:rsidP="00902A93">
      <w:pPr>
        <w:pStyle w:val="Heading3"/>
        <w:rPr>
          <w:rFonts w:ascii="Times New Roman" w:hAnsi="Times New Roman"/>
          <w:b w:val="0"/>
        </w:rPr>
      </w:pPr>
      <w:r w:rsidRPr="00902A93">
        <w:rPr>
          <w:rFonts w:ascii="Times New Roman" w:hAnsi="Times New Roman"/>
          <w:b w:val="0"/>
        </w:rPr>
        <w:t xml:space="preserve">This week will focus on core American case law relating to the press and new laws and norms relating to the use of digital technology to </w:t>
      </w:r>
      <w:proofErr w:type="gramStart"/>
      <w:r w:rsidRPr="00902A93">
        <w:rPr>
          <w:rFonts w:ascii="Times New Roman" w:hAnsi="Times New Roman"/>
          <w:b w:val="0"/>
        </w:rPr>
        <w:t>record,</w:t>
      </w:r>
      <w:proofErr w:type="gramEnd"/>
      <w:r w:rsidRPr="00902A93">
        <w:rPr>
          <w:rFonts w:ascii="Times New Roman" w:hAnsi="Times New Roman"/>
          <w:b w:val="0"/>
        </w:rPr>
        <w:t xml:space="preserve"> document and tell news stories.</w:t>
      </w:r>
      <w:r w:rsidR="00A71AF9">
        <w:rPr>
          <w:rFonts w:ascii="Times New Roman" w:hAnsi="Times New Roman"/>
          <w:b w:val="0"/>
        </w:rPr>
        <w:t xml:space="preserve"> The focus of inquiry will range from landmark legal cases to new norms relating to the digital world. </w:t>
      </w:r>
    </w:p>
    <w:p w:rsidR="00902A93" w:rsidRDefault="00902A93" w:rsidP="00902A93">
      <w:pPr>
        <w:pStyle w:val="Heading3"/>
      </w:pPr>
      <w:r w:rsidRPr="00C90FE8">
        <w:t xml:space="preserve">Class 1: </w:t>
      </w:r>
      <w:r w:rsidR="00D623A4">
        <w:t>The core of the law</w:t>
      </w:r>
    </w:p>
    <w:p w:rsidR="00902A93" w:rsidRDefault="00902A93" w:rsidP="00902A93">
      <w:pPr>
        <w:pStyle w:val="normaldeckhead"/>
      </w:pPr>
      <w:r w:rsidRPr="00C90FE8">
        <w:t>Readings</w:t>
      </w:r>
    </w:p>
    <w:p w:rsidR="00902A93" w:rsidRDefault="006D7C8A" w:rsidP="00F42456">
      <w:pPr>
        <w:pStyle w:val="normalbullet"/>
        <w:numPr>
          <w:ilvl w:val="0"/>
          <w:numId w:val="46"/>
        </w:numPr>
      </w:pPr>
      <w:r>
        <w:t xml:space="preserve">Majority and dissenting opinions in landmark First Amendment Supreme Court cases: </w:t>
      </w:r>
      <w:r>
        <w:rPr>
          <w:i/>
        </w:rPr>
        <w:t xml:space="preserve">Near v. Minnesota </w:t>
      </w:r>
      <w:r w:rsidRPr="006D7C8A">
        <w:t>(1931)</w:t>
      </w:r>
      <w:r>
        <w:rPr>
          <w:i/>
        </w:rPr>
        <w:t xml:space="preserve">; </w:t>
      </w:r>
      <w:r w:rsidR="00667365">
        <w:rPr>
          <w:i/>
        </w:rPr>
        <w:t xml:space="preserve">Times v. Sullivan </w:t>
      </w:r>
      <w:r w:rsidR="00667365" w:rsidRPr="006D7C8A">
        <w:t>(1964)</w:t>
      </w:r>
      <w:r w:rsidR="00667365">
        <w:rPr>
          <w:i/>
        </w:rPr>
        <w:t xml:space="preserve">; </w:t>
      </w:r>
      <w:proofErr w:type="spellStart"/>
      <w:r w:rsidR="00667365">
        <w:rPr>
          <w:i/>
        </w:rPr>
        <w:t>Branzburg</w:t>
      </w:r>
      <w:proofErr w:type="spellEnd"/>
      <w:r w:rsidR="00667365">
        <w:rPr>
          <w:i/>
        </w:rPr>
        <w:t xml:space="preserve"> v. Hayes </w:t>
      </w:r>
      <w:r w:rsidR="00667365" w:rsidRPr="006D7C8A">
        <w:t>(1971)</w:t>
      </w:r>
      <w:r w:rsidR="00667365">
        <w:rPr>
          <w:i/>
        </w:rPr>
        <w:t xml:space="preserve">; </w:t>
      </w:r>
      <w:r>
        <w:rPr>
          <w:i/>
        </w:rPr>
        <w:t xml:space="preserve">New York Times v. United States </w:t>
      </w:r>
      <w:r w:rsidRPr="006D7C8A">
        <w:t>(1971)</w:t>
      </w:r>
      <w:r>
        <w:t xml:space="preserve">. </w:t>
      </w:r>
    </w:p>
    <w:p w:rsidR="009042BF" w:rsidRDefault="009042BF" w:rsidP="00F42456">
      <w:pPr>
        <w:pStyle w:val="normalbullet"/>
        <w:numPr>
          <w:ilvl w:val="0"/>
          <w:numId w:val="46"/>
        </w:numPr>
      </w:pPr>
      <w:r>
        <w:t xml:space="preserve">Marc Gunther, </w:t>
      </w:r>
      <w:hyperlink r:id="rId92" w:history="1">
        <w:r w:rsidRPr="009042BF">
          <w:rPr>
            <w:rStyle w:val="Hyperlink"/>
          </w:rPr>
          <w:t>“The Lion’s Share,”</w:t>
        </w:r>
      </w:hyperlink>
      <w:r>
        <w:t xml:space="preserve"> </w:t>
      </w:r>
      <w:r w:rsidRPr="009042BF">
        <w:rPr>
          <w:i/>
        </w:rPr>
        <w:t>American Journalism Review</w:t>
      </w:r>
      <w:r>
        <w:t xml:space="preserve">, March 1997. </w:t>
      </w:r>
    </w:p>
    <w:p w:rsidR="00A71AF9" w:rsidRPr="00B76987" w:rsidRDefault="00D623A4" w:rsidP="00A71AF9">
      <w:pPr>
        <w:pStyle w:val="normalbullet"/>
        <w:keepNext/>
        <w:numPr>
          <w:ilvl w:val="0"/>
          <w:numId w:val="46"/>
        </w:numPr>
        <w:rPr>
          <w:bCs/>
        </w:rPr>
      </w:pPr>
      <w:hyperlink r:id="rId93" w:history="1">
        <w:r w:rsidR="00A71AF9" w:rsidRPr="009658F4">
          <w:rPr>
            <w:rStyle w:val="Hyperlink"/>
          </w:rPr>
          <w:t>“Publishing Information that Harms Another's Reputation</w:t>
        </w:r>
        <w:r w:rsidR="00A71AF9">
          <w:rPr>
            <w:rStyle w:val="Hyperlink"/>
          </w:rPr>
          <w:t>,</w:t>
        </w:r>
        <w:r w:rsidR="00A71AF9" w:rsidRPr="009658F4">
          <w:rPr>
            <w:rStyle w:val="Hyperlink"/>
          </w:rPr>
          <w:t>”</w:t>
        </w:r>
      </w:hyperlink>
      <w:r w:rsidR="00A71AF9">
        <w:t xml:space="preserve"> Digital Media Law Project, Harvard University.</w:t>
      </w:r>
    </w:p>
    <w:p w:rsidR="006D7C8A" w:rsidRDefault="00A71AF9" w:rsidP="00F42456">
      <w:pPr>
        <w:pStyle w:val="normalbullet"/>
        <w:numPr>
          <w:ilvl w:val="0"/>
          <w:numId w:val="46"/>
        </w:numPr>
      </w:pPr>
      <w:r>
        <w:t xml:space="preserve">Jonathan Peters, </w:t>
      </w:r>
      <w:hyperlink r:id="rId94" w:history="1">
        <w:r w:rsidRPr="00A71AF9">
          <w:rPr>
            <w:rStyle w:val="Hyperlink"/>
          </w:rPr>
          <w:t>“A pair of lawsuits highlight libel law’s complexity,”</w:t>
        </w:r>
      </w:hyperlink>
      <w:r>
        <w:t xml:space="preserve"> </w:t>
      </w:r>
      <w:r w:rsidRPr="00BC335B">
        <w:rPr>
          <w:i/>
        </w:rPr>
        <w:t>Columbia Journalism Review</w:t>
      </w:r>
      <w:r>
        <w:t xml:space="preserve">, </w:t>
      </w:r>
      <w:r w:rsidR="00BC335B">
        <w:t xml:space="preserve">May 2015. </w:t>
      </w:r>
    </w:p>
    <w:p w:rsidR="00A72E64" w:rsidRPr="00902A93" w:rsidRDefault="00D623A4" w:rsidP="00F42456">
      <w:pPr>
        <w:pStyle w:val="normalbullet"/>
        <w:numPr>
          <w:ilvl w:val="0"/>
          <w:numId w:val="46"/>
        </w:numPr>
      </w:pPr>
      <w:hyperlink r:id="rId95" w:history="1">
        <w:r w:rsidR="00A72E64" w:rsidRPr="00A72E64">
          <w:rPr>
            <w:rStyle w:val="Hyperlink"/>
            <w:i/>
          </w:rPr>
          <w:t>The First Amendment Handbook</w:t>
        </w:r>
      </w:hyperlink>
      <w:r w:rsidR="00A72E64">
        <w:t>, Reporter’s Committee for Freedom of the Press.</w:t>
      </w:r>
    </w:p>
    <w:p w:rsidR="00902A93" w:rsidRDefault="00902A93" w:rsidP="00902A93">
      <w:pPr>
        <w:pStyle w:val="normalbullet"/>
        <w:numPr>
          <w:ilvl w:val="0"/>
          <w:numId w:val="0"/>
        </w:numPr>
        <w:ind w:left="720"/>
        <w:rPr>
          <w:i/>
        </w:rPr>
      </w:pPr>
    </w:p>
    <w:p w:rsidR="00902A93" w:rsidRDefault="00902A93" w:rsidP="00902A93">
      <w:pPr>
        <w:pStyle w:val="normalbullet"/>
        <w:numPr>
          <w:ilvl w:val="0"/>
          <w:numId w:val="0"/>
        </w:numPr>
        <w:ind w:left="720"/>
        <w:rPr>
          <w:i/>
        </w:rPr>
      </w:pPr>
    </w:p>
    <w:p w:rsidR="00902A93" w:rsidRDefault="00902A93" w:rsidP="00902A93">
      <w:pPr>
        <w:pStyle w:val="normalbullet"/>
        <w:numPr>
          <w:ilvl w:val="0"/>
          <w:numId w:val="0"/>
        </w:numPr>
        <w:ind w:left="720"/>
        <w:rPr>
          <w:i/>
        </w:rPr>
      </w:pPr>
    </w:p>
    <w:p w:rsidR="00902A93" w:rsidRPr="00902A93" w:rsidRDefault="00902A93" w:rsidP="00902A93">
      <w:pPr>
        <w:pStyle w:val="normalbullet"/>
        <w:numPr>
          <w:ilvl w:val="0"/>
          <w:numId w:val="0"/>
        </w:numPr>
        <w:rPr>
          <w:rFonts w:ascii="Arial" w:hAnsi="Arial" w:cs="Arial"/>
          <w:b/>
        </w:rPr>
      </w:pPr>
      <w:r w:rsidRPr="00902A93">
        <w:rPr>
          <w:rFonts w:ascii="Arial" w:hAnsi="Arial" w:cs="Arial"/>
          <w:b/>
        </w:rPr>
        <w:t xml:space="preserve">Class 2: </w:t>
      </w:r>
      <w:r w:rsidR="00423776">
        <w:rPr>
          <w:rFonts w:ascii="Arial" w:hAnsi="Arial" w:cs="Arial"/>
          <w:b/>
        </w:rPr>
        <w:t>Digital and o</w:t>
      </w:r>
      <w:r w:rsidR="00B76987">
        <w:rPr>
          <w:rFonts w:ascii="Arial" w:hAnsi="Arial" w:cs="Arial"/>
          <w:b/>
        </w:rPr>
        <w:t>nline issues</w:t>
      </w:r>
    </w:p>
    <w:p w:rsidR="00902A93" w:rsidRDefault="00902A93" w:rsidP="00902A93">
      <w:pPr>
        <w:pStyle w:val="normaldeckhead"/>
      </w:pPr>
      <w:r w:rsidRPr="00C07A77">
        <w:t>Readings</w:t>
      </w:r>
    </w:p>
    <w:p w:rsidR="00B76987" w:rsidRPr="00B76987" w:rsidRDefault="00D623A4" w:rsidP="00F42456">
      <w:pPr>
        <w:pStyle w:val="normalbullet"/>
        <w:keepNext/>
        <w:numPr>
          <w:ilvl w:val="0"/>
          <w:numId w:val="46"/>
        </w:numPr>
        <w:rPr>
          <w:bCs/>
        </w:rPr>
      </w:pPr>
      <w:hyperlink r:id="rId96" w:history="1">
        <w:r w:rsidR="00B76987" w:rsidRPr="00B76987">
          <w:rPr>
            <w:rStyle w:val="Hyperlink"/>
          </w:rPr>
          <w:t>“Live-blogging and Tweeting from Court”</w:t>
        </w:r>
      </w:hyperlink>
      <w:r w:rsidR="00B76987">
        <w:t xml:space="preserve">; </w:t>
      </w:r>
      <w:hyperlink r:id="rId97" w:history="1">
        <w:r w:rsidR="00B76987" w:rsidRPr="009658F4">
          <w:rPr>
            <w:rStyle w:val="Hyperlink"/>
          </w:rPr>
          <w:t>“Publishing Information that Harms Another's Reputation”</w:t>
        </w:r>
      </w:hyperlink>
      <w:r w:rsidR="00B76987">
        <w:t xml:space="preserve">; </w:t>
      </w:r>
      <w:hyperlink r:id="rId98" w:history="1">
        <w:r w:rsidR="00B76987" w:rsidRPr="009658F4">
          <w:rPr>
            <w:rStyle w:val="Hyperlink"/>
          </w:rPr>
          <w:t>“Practical Tips for Handling Requests to Correct or Remove Material,”</w:t>
        </w:r>
      </w:hyperlink>
      <w:r w:rsidR="00B76987">
        <w:t xml:space="preserve"> Digital Media Law Project, Harvard University.</w:t>
      </w:r>
    </w:p>
    <w:p w:rsidR="00902A93" w:rsidRPr="00423776" w:rsidRDefault="00B76987" w:rsidP="00F42456">
      <w:pPr>
        <w:pStyle w:val="normalbullet"/>
        <w:keepNext/>
        <w:numPr>
          <w:ilvl w:val="0"/>
          <w:numId w:val="46"/>
        </w:numPr>
        <w:rPr>
          <w:bCs/>
        </w:rPr>
      </w:pPr>
      <w:r>
        <w:t xml:space="preserve">Laruen Kirchner, </w:t>
      </w:r>
      <w:hyperlink r:id="rId99" w:history="1">
        <w:r w:rsidRPr="00B76987">
          <w:rPr>
            <w:rStyle w:val="Hyperlink"/>
          </w:rPr>
          <w:t>“Bloggers versus the courts: An online writing defamation roundup,”</w:t>
        </w:r>
      </w:hyperlink>
      <w:r>
        <w:t xml:space="preserve"> </w:t>
      </w:r>
      <w:r w:rsidRPr="00A71AF9">
        <w:rPr>
          <w:i/>
        </w:rPr>
        <w:t>Columbia Journalism Review</w:t>
      </w:r>
      <w:r>
        <w:t>, Jan. 2014.</w:t>
      </w:r>
    </w:p>
    <w:p w:rsidR="00423776" w:rsidRPr="00423776" w:rsidRDefault="00423776" w:rsidP="00423776">
      <w:pPr>
        <w:pStyle w:val="normalbullet"/>
        <w:keepNext/>
        <w:numPr>
          <w:ilvl w:val="0"/>
          <w:numId w:val="46"/>
        </w:numPr>
        <w:rPr>
          <w:bCs/>
        </w:rPr>
      </w:pPr>
      <w:r>
        <w:rPr>
          <w:bCs/>
        </w:rPr>
        <w:t xml:space="preserve">Jonathan Peters, </w:t>
      </w:r>
      <w:hyperlink r:id="rId100" w:history="1">
        <w:r w:rsidRPr="009658F4">
          <w:rPr>
            <w:rStyle w:val="Hyperlink"/>
            <w:bCs/>
          </w:rPr>
          <w:t>“Can I Use That? A Legal Primer for Journalists,”</w:t>
        </w:r>
      </w:hyperlink>
      <w:r>
        <w:rPr>
          <w:bCs/>
        </w:rPr>
        <w:t xml:space="preserve"> </w:t>
      </w:r>
      <w:r w:rsidRPr="009658F4">
        <w:rPr>
          <w:bCs/>
          <w:i/>
        </w:rPr>
        <w:t>Columbia Journalism Review</w:t>
      </w:r>
      <w:r>
        <w:rPr>
          <w:bCs/>
        </w:rPr>
        <w:t xml:space="preserve">, Oct. 2015. </w:t>
      </w:r>
    </w:p>
    <w:p w:rsidR="00902A93" w:rsidRPr="00C07A77" w:rsidRDefault="00902A93" w:rsidP="00902A93">
      <w:pPr>
        <w:pStyle w:val="normaldeckhead"/>
      </w:pPr>
      <w:r w:rsidRPr="00C07A77">
        <w:t>Assignment</w:t>
      </w:r>
    </w:p>
    <w:p w:rsidR="00902A93" w:rsidRDefault="00902A93" w:rsidP="00902A93"/>
    <w:p w:rsidR="00271549" w:rsidRPr="00902A93" w:rsidRDefault="00271549" w:rsidP="00902A93">
      <w:r>
        <w:t xml:space="preserve">Students should review the </w:t>
      </w:r>
      <w:hyperlink r:id="rId101" w:history="1">
        <w:r w:rsidRPr="00271549">
          <w:rPr>
            <w:rStyle w:val="Hyperlink"/>
          </w:rPr>
          <w:t>“Legal Threat” Database</w:t>
        </w:r>
      </w:hyperlink>
      <w:r>
        <w:t xml:space="preserve"> at Harvard’s Digital Media Law Project. Choose a case or set of cases that highlight certain live legal issues that journalists may confront. Write a blog post of 750-1,000 words on the implications for journalists and what they should know about the law in this area.</w:t>
      </w:r>
    </w:p>
    <w:p w:rsidR="00D61A98" w:rsidRPr="003B5C37" w:rsidRDefault="007C03E5" w:rsidP="00E61BDA">
      <w:pPr>
        <w:pStyle w:val="Heading1"/>
      </w:pPr>
      <w:r w:rsidRPr="003B5C37">
        <w:lastRenderedPageBreak/>
        <w:t xml:space="preserve">Week 9: </w:t>
      </w:r>
      <w:r w:rsidR="003B5C37" w:rsidRPr="003B5C37">
        <w:t>Newsgathering and the rights (and responsibilities) of journalists</w:t>
      </w:r>
    </w:p>
    <w:p w:rsidR="00902A93" w:rsidRPr="003B5C37" w:rsidRDefault="00D2733F" w:rsidP="00902A93">
      <w:pPr>
        <w:pStyle w:val="Heading3"/>
        <w:rPr>
          <w:rFonts w:ascii="Times New Roman" w:hAnsi="Times New Roman"/>
          <w:b w:val="0"/>
        </w:rPr>
      </w:pPr>
      <w:r>
        <w:rPr>
          <w:rFonts w:ascii="Times New Roman" w:hAnsi="Times New Roman"/>
          <w:b w:val="0"/>
        </w:rPr>
        <w:t xml:space="preserve">What does “on background” really mean? </w:t>
      </w:r>
      <w:r w:rsidR="00B27580">
        <w:rPr>
          <w:rFonts w:ascii="Times New Roman" w:hAnsi="Times New Roman"/>
          <w:b w:val="0"/>
        </w:rPr>
        <w:t xml:space="preserve">Should you friend someone on Facebook in order to get information about them as a source? Should you fly a drone over his or her home? </w:t>
      </w:r>
      <w:r w:rsidR="003B5C37" w:rsidRPr="003B5C37">
        <w:rPr>
          <w:rFonts w:ascii="Times New Roman" w:hAnsi="Times New Roman"/>
          <w:b w:val="0"/>
        </w:rPr>
        <w:t>This week will drill down on</w:t>
      </w:r>
      <w:r>
        <w:rPr>
          <w:rFonts w:ascii="Times New Roman" w:hAnsi="Times New Roman"/>
          <w:b w:val="0"/>
        </w:rPr>
        <w:t xml:space="preserve"> such questions, and on</w:t>
      </w:r>
      <w:r w:rsidR="003B5C37" w:rsidRPr="003B5C37">
        <w:rPr>
          <w:rFonts w:ascii="Times New Roman" w:hAnsi="Times New Roman"/>
          <w:b w:val="0"/>
        </w:rPr>
        <w:t xml:space="preserve"> specific </w:t>
      </w:r>
      <w:r w:rsidR="00B27580">
        <w:rPr>
          <w:rFonts w:ascii="Times New Roman" w:hAnsi="Times New Roman"/>
          <w:b w:val="0"/>
        </w:rPr>
        <w:t xml:space="preserve">“field” </w:t>
      </w:r>
      <w:r w:rsidR="003B5C37" w:rsidRPr="003B5C37">
        <w:rPr>
          <w:rFonts w:ascii="Times New Roman" w:hAnsi="Times New Roman"/>
          <w:b w:val="0"/>
        </w:rPr>
        <w:t>practices and to</w:t>
      </w:r>
      <w:r>
        <w:rPr>
          <w:rFonts w:ascii="Times New Roman" w:hAnsi="Times New Roman"/>
          <w:b w:val="0"/>
        </w:rPr>
        <w:t>ols relating to news gathering. The class will explore</w:t>
      </w:r>
      <w:r w:rsidR="003B5C37" w:rsidRPr="003B5C37">
        <w:rPr>
          <w:rFonts w:ascii="Times New Roman" w:hAnsi="Times New Roman"/>
          <w:b w:val="0"/>
        </w:rPr>
        <w:t xml:space="preserve"> ethical dilemmas</w:t>
      </w:r>
      <w:r w:rsidR="00B27580">
        <w:rPr>
          <w:rFonts w:ascii="Times New Roman" w:hAnsi="Times New Roman"/>
          <w:b w:val="0"/>
        </w:rPr>
        <w:t xml:space="preserve"> relating to how information can be</w:t>
      </w:r>
      <w:r w:rsidR="003B5C37" w:rsidRPr="003B5C37">
        <w:rPr>
          <w:rFonts w:ascii="Times New Roman" w:hAnsi="Times New Roman"/>
          <w:b w:val="0"/>
        </w:rPr>
        <w:t xml:space="preserve"> obtained, verified and published with discretion and professionalism.</w:t>
      </w:r>
    </w:p>
    <w:p w:rsidR="00902A93" w:rsidRDefault="00902A93" w:rsidP="00902A93">
      <w:pPr>
        <w:pStyle w:val="Heading3"/>
      </w:pPr>
      <w:r w:rsidRPr="00C90FE8">
        <w:t xml:space="preserve">Class 1: </w:t>
      </w:r>
      <w:r w:rsidR="002F1CE9">
        <w:t>Rights of reporters</w:t>
      </w:r>
    </w:p>
    <w:p w:rsidR="00902A93" w:rsidRDefault="00902A93" w:rsidP="00902A93">
      <w:pPr>
        <w:pStyle w:val="normaldeckhead"/>
      </w:pPr>
      <w:r w:rsidRPr="00C90FE8">
        <w:t>Readings</w:t>
      </w:r>
    </w:p>
    <w:p w:rsidR="006D7C8A" w:rsidRPr="006D7C8A" w:rsidRDefault="006D7C8A" w:rsidP="006D7C8A">
      <w:pPr>
        <w:pStyle w:val="normalbullet"/>
        <w:rPr>
          <w:i/>
        </w:rPr>
      </w:pPr>
      <w:r>
        <w:t xml:space="preserve">Dale </w:t>
      </w:r>
      <w:proofErr w:type="spellStart"/>
      <w:r>
        <w:t>Jacquette</w:t>
      </w:r>
      <w:proofErr w:type="spellEnd"/>
      <w:r>
        <w:t xml:space="preserve">, “Journalistic Rights and Responsibilities,” Chapter 2, </w:t>
      </w:r>
      <w:r w:rsidRPr="00BF2DB1">
        <w:rPr>
          <w:i/>
        </w:rPr>
        <w:t>Journalistic Ethics</w:t>
      </w:r>
      <w:r>
        <w:t>.</w:t>
      </w:r>
    </w:p>
    <w:p w:rsidR="006D7C8A" w:rsidRPr="002628E9" w:rsidRDefault="009658F4" w:rsidP="006D7C8A">
      <w:pPr>
        <w:pStyle w:val="normalbullet"/>
        <w:rPr>
          <w:i/>
        </w:rPr>
      </w:pPr>
      <w:r>
        <w:t xml:space="preserve">Jonathan Peters, </w:t>
      </w:r>
      <w:hyperlink r:id="rId102" w:history="1">
        <w:r w:rsidRPr="009658F4">
          <w:rPr>
            <w:rStyle w:val="Hyperlink"/>
          </w:rPr>
          <w:t>“Can I Do That? A Legal Primer for Journalists,”</w:t>
        </w:r>
      </w:hyperlink>
      <w:r>
        <w:t xml:space="preserve"> </w:t>
      </w:r>
      <w:r w:rsidRPr="009658F4">
        <w:rPr>
          <w:i/>
        </w:rPr>
        <w:t>Columbia Journalism Review</w:t>
      </w:r>
      <w:r>
        <w:t xml:space="preserve">, Oct. 2015. </w:t>
      </w:r>
    </w:p>
    <w:p w:rsidR="00902A93" w:rsidRPr="00902A93" w:rsidRDefault="00D623A4" w:rsidP="00F42456">
      <w:pPr>
        <w:pStyle w:val="normalbullet"/>
        <w:numPr>
          <w:ilvl w:val="0"/>
          <w:numId w:val="46"/>
        </w:numPr>
      </w:pPr>
      <w:hyperlink r:id="rId103" w:history="1">
        <w:r w:rsidR="009658F4" w:rsidRPr="009658F4">
          <w:rPr>
            <w:rStyle w:val="Hyperlink"/>
          </w:rPr>
          <w:t>“Newsgathering and Privacy”</w:t>
        </w:r>
      </w:hyperlink>
      <w:r w:rsidR="009658F4">
        <w:t xml:space="preserve">; </w:t>
      </w:r>
      <w:hyperlink r:id="rId104" w:history="1">
        <w:r w:rsidR="009658F4" w:rsidRPr="009658F4">
          <w:rPr>
            <w:rStyle w:val="Hyperlink"/>
          </w:rPr>
          <w:t>“Recording Phone Calls, Conversations, Meetings and Hearings”</w:t>
        </w:r>
      </w:hyperlink>
      <w:r w:rsidR="009658F4">
        <w:t xml:space="preserve">; </w:t>
      </w:r>
      <w:hyperlink r:id="rId105" w:history="1">
        <w:r w:rsidR="009658F4" w:rsidRPr="009658F4">
          <w:rPr>
            <w:rStyle w:val="Hyperlink"/>
          </w:rPr>
          <w:t>“Recording Police Officers and Public Officials</w:t>
        </w:r>
        <w:r w:rsidR="00423776">
          <w:rPr>
            <w:rStyle w:val="Hyperlink"/>
          </w:rPr>
          <w:t>,</w:t>
        </w:r>
        <w:r w:rsidR="009658F4" w:rsidRPr="009658F4">
          <w:rPr>
            <w:rStyle w:val="Hyperlink"/>
          </w:rPr>
          <w:t>”</w:t>
        </w:r>
      </w:hyperlink>
      <w:r w:rsidR="009658F4">
        <w:t xml:space="preserve"> </w:t>
      </w:r>
      <w:r w:rsidR="006D7C8A">
        <w:t xml:space="preserve">Digital Media Law Project, Harvard University. </w:t>
      </w:r>
    </w:p>
    <w:p w:rsidR="00902A93" w:rsidRDefault="00902A93" w:rsidP="00902A93">
      <w:pPr>
        <w:pStyle w:val="normalbullet"/>
        <w:numPr>
          <w:ilvl w:val="0"/>
          <w:numId w:val="0"/>
        </w:numPr>
        <w:ind w:left="720"/>
        <w:rPr>
          <w:i/>
        </w:rPr>
      </w:pPr>
    </w:p>
    <w:p w:rsidR="00902A93" w:rsidRDefault="00902A93" w:rsidP="00902A93">
      <w:pPr>
        <w:pStyle w:val="normalbullet"/>
        <w:numPr>
          <w:ilvl w:val="0"/>
          <w:numId w:val="0"/>
        </w:numPr>
        <w:ind w:left="720"/>
        <w:rPr>
          <w:i/>
        </w:rPr>
      </w:pPr>
    </w:p>
    <w:p w:rsidR="00902A93" w:rsidRDefault="00902A93" w:rsidP="00902A93">
      <w:pPr>
        <w:pStyle w:val="normalbullet"/>
        <w:numPr>
          <w:ilvl w:val="0"/>
          <w:numId w:val="0"/>
        </w:numPr>
        <w:ind w:left="720"/>
        <w:rPr>
          <w:i/>
        </w:rPr>
      </w:pPr>
    </w:p>
    <w:p w:rsidR="00902A93" w:rsidRPr="00902A93" w:rsidRDefault="00902A93" w:rsidP="00902A93">
      <w:pPr>
        <w:pStyle w:val="normalbullet"/>
        <w:numPr>
          <w:ilvl w:val="0"/>
          <w:numId w:val="0"/>
        </w:numPr>
        <w:rPr>
          <w:rFonts w:ascii="Arial" w:hAnsi="Arial" w:cs="Arial"/>
          <w:b/>
        </w:rPr>
      </w:pPr>
      <w:r w:rsidRPr="00902A93">
        <w:rPr>
          <w:rFonts w:ascii="Arial" w:hAnsi="Arial" w:cs="Arial"/>
          <w:b/>
        </w:rPr>
        <w:t xml:space="preserve">Class 2: </w:t>
      </w:r>
      <w:r w:rsidR="00D2733F">
        <w:rPr>
          <w:rFonts w:ascii="Arial" w:hAnsi="Arial" w:cs="Arial"/>
          <w:b/>
        </w:rPr>
        <w:t>Responsibilities in news</w:t>
      </w:r>
      <w:r w:rsidR="002F1CE9">
        <w:rPr>
          <w:rFonts w:ascii="Arial" w:hAnsi="Arial" w:cs="Arial"/>
          <w:b/>
        </w:rPr>
        <w:t>gathering</w:t>
      </w:r>
    </w:p>
    <w:p w:rsidR="00902A93" w:rsidRDefault="00902A93" w:rsidP="00902A93">
      <w:pPr>
        <w:pStyle w:val="normaldeckhead"/>
      </w:pPr>
      <w:r w:rsidRPr="00C07A77">
        <w:t>Readings</w:t>
      </w:r>
    </w:p>
    <w:p w:rsidR="00D2733F" w:rsidRDefault="00D623A4" w:rsidP="00F42456">
      <w:pPr>
        <w:pStyle w:val="normalbullet"/>
        <w:keepNext/>
        <w:numPr>
          <w:ilvl w:val="0"/>
          <w:numId w:val="46"/>
        </w:numPr>
        <w:rPr>
          <w:bCs/>
        </w:rPr>
      </w:pPr>
      <w:hyperlink r:id="rId106" w:history="1">
        <w:r w:rsidR="00D2733F" w:rsidRPr="00D2733F">
          <w:rPr>
            <w:rStyle w:val="Hyperlink"/>
            <w:bCs/>
          </w:rPr>
          <w:t>“Interviewing a Source: Rules of the Road; Talking with Officials and Experts,”</w:t>
        </w:r>
      </w:hyperlink>
      <w:r w:rsidR="00D2733F">
        <w:rPr>
          <w:bCs/>
        </w:rPr>
        <w:t xml:space="preserve"> Journalist’s Resource, Jan. 2013.</w:t>
      </w:r>
    </w:p>
    <w:p w:rsidR="00A13DF3" w:rsidRPr="00D2733F" w:rsidRDefault="00D2733F" w:rsidP="00D2733F">
      <w:pPr>
        <w:pStyle w:val="normalbullet"/>
        <w:keepNext/>
        <w:numPr>
          <w:ilvl w:val="0"/>
          <w:numId w:val="46"/>
        </w:numPr>
        <w:rPr>
          <w:bCs/>
        </w:rPr>
      </w:pPr>
      <w:r>
        <w:t xml:space="preserve">Helen Lewis, </w:t>
      </w:r>
      <w:hyperlink r:id="rId107" w:history="1">
        <w:r w:rsidRPr="007E0A71">
          <w:rPr>
            <w:rStyle w:val="Hyperlink"/>
          </w:rPr>
          <w:t>“When Is It Ethical to Publish Stolen Data?”</w:t>
        </w:r>
      </w:hyperlink>
      <w:r>
        <w:t xml:space="preserve"> </w:t>
      </w:r>
      <w:proofErr w:type="spellStart"/>
      <w:r>
        <w:t>Nieman</w:t>
      </w:r>
      <w:proofErr w:type="spellEnd"/>
      <w:r>
        <w:t xml:space="preserve"> Reports, June 2015. </w:t>
      </w:r>
      <w:r w:rsidRPr="00D2733F">
        <w:rPr>
          <w:bCs/>
        </w:rPr>
        <w:t xml:space="preserve"> </w:t>
      </w:r>
    </w:p>
    <w:p w:rsidR="002F1CE9" w:rsidRPr="002F1CE9" w:rsidRDefault="00D623A4" w:rsidP="00F42456">
      <w:pPr>
        <w:pStyle w:val="normalbullet"/>
        <w:keepNext/>
        <w:numPr>
          <w:ilvl w:val="0"/>
          <w:numId w:val="46"/>
        </w:numPr>
        <w:rPr>
          <w:bCs/>
        </w:rPr>
      </w:pPr>
      <w:hyperlink r:id="rId108" w:history="1">
        <w:r w:rsidR="002F1CE9" w:rsidRPr="002F1CE9">
          <w:rPr>
            <w:rStyle w:val="Hyperlink"/>
            <w:bCs/>
          </w:rPr>
          <w:t>“The Facebook Conundrum: The New Haven</w:t>
        </w:r>
        <w:r w:rsidR="002F1CE9" w:rsidRPr="002F1CE9">
          <w:rPr>
            <w:rStyle w:val="Hyperlink"/>
            <w:bCs/>
            <w:i/>
          </w:rPr>
          <w:t xml:space="preserve"> Independent</w:t>
        </w:r>
        <w:r w:rsidR="002F1CE9" w:rsidRPr="002F1CE9">
          <w:rPr>
            <w:rStyle w:val="Hyperlink"/>
            <w:bCs/>
          </w:rPr>
          <w:t xml:space="preserve"> and the Annie Le Murder,”</w:t>
        </w:r>
      </w:hyperlink>
      <w:r w:rsidR="002F1CE9">
        <w:rPr>
          <w:bCs/>
        </w:rPr>
        <w:t xml:space="preserve"> Knight Case Studies </w:t>
      </w:r>
      <w:r w:rsidR="00667365">
        <w:rPr>
          <w:bCs/>
        </w:rPr>
        <w:t>Initiative, Columbia University</w:t>
      </w:r>
      <w:r w:rsidR="002F1CE9">
        <w:rPr>
          <w:bCs/>
        </w:rPr>
        <w:t>.</w:t>
      </w:r>
    </w:p>
    <w:p w:rsidR="00902A93" w:rsidRDefault="002F1CE9" w:rsidP="00F42456">
      <w:pPr>
        <w:pStyle w:val="normalbullet"/>
        <w:keepNext/>
        <w:numPr>
          <w:ilvl w:val="0"/>
          <w:numId w:val="46"/>
        </w:numPr>
        <w:rPr>
          <w:bCs/>
        </w:rPr>
      </w:pPr>
      <w:r>
        <w:t xml:space="preserve">Kelly McBride, </w:t>
      </w:r>
      <w:hyperlink r:id="rId109" w:history="1">
        <w:r w:rsidRPr="002F1CE9">
          <w:rPr>
            <w:rStyle w:val="Hyperlink"/>
          </w:rPr>
          <w:t>“</w:t>
        </w:r>
        <w:proofErr w:type="spellStart"/>
        <w:r w:rsidRPr="002F1CE9">
          <w:rPr>
            <w:rStyle w:val="Hyperlink"/>
          </w:rPr>
          <w:t>BuzzFeed</w:t>
        </w:r>
        <w:proofErr w:type="spellEnd"/>
        <w:r w:rsidRPr="002F1CE9">
          <w:rPr>
            <w:rStyle w:val="Hyperlink"/>
          </w:rPr>
          <w:t xml:space="preserve"> reporter’s use of tweets stirs controversy,”</w:t>
        </w:r>
      </w:hyperlink>
      <w:r>
        <w:t xml:space="preserve"> Poynter Institute, Nov. 2014. </w:t>
      </w:r>
    </w:p>
    <w:p w:rsidR="00902A93" w:rsidRPr="00C07A77" w:rsidRDefault="00902A93" w:rsidP="00902A93">
      <w:pPr>
        <w:pStyle w:val="normaldeckhead"/>
      </w:pPr>
      <w:r w:rsidRPr="00C07A77">
        <w:t>Assignment</w:t>
      </w:r>
    </w:p>
    <w:p w:rsidR="00902A93" w:rsidRDefault="00902A93" w:rsidP="00902A93"/>
    <w:p w:rsidR="009658F4" w:rsidRPr="00902A93" w:rsidRDefault="009658F4" w:rsidP="00902A93">
      <w:r>
        <w:t xml:space="preserve">Students should seek to </w:t>
      </w:r>
      <w:r w:rsidR="00D71257">
        <w:t xml:space="preserve">understand </w:t>
      </w:r>
      <w:r>
        <w:t xml:space="preserve">the rules and regulations that govern press access and rights on their college campus. Review </w:t>
      </w:r>
      <w:hyperlink r:id="rId110" w:history="1">
        <w:r w:rsidR="00D71257" w:rsidRPr="00D71257">
          <w:rPr>
            <w:rStyle w:val="Hyperlink"/>
          </w:rPr>
          <w:t>“Examining a journalist’s right of access to college and university campuses,”</w:t>
        </w:r>
      </w:hyperlink>
      <w:r w:rsidR="00D71257">
        <w:t xml:space="preserve"> (</w:t>
      </w:r>
      <w:r>
        <w:t>Jonathan Peters</w:t>
      </w:r>
      <w:r w:rsidR="00D71257">
        <w:t xml:space="preserve">, </w:t>
      </w:r>
      <w:r w:rsidR="00D71257" w:rsidRPr="00D71257">
        <w:rPr>
          <w:i/>
        </w:rPr>
        <w:t>Columbia Journalism Review</w:t>
      </w:r>
      <w:r w:rsidR="00D71257">
        <w:t>, Dec. 2015) for an introduction to the topic. Interview relevant stakeholders (public relations persons, town or city reporters, campus news reporters) and write a blog post on the “state of the free press” on campus.</w:t>
      </w:r>
    </w:p>
    <w:p w:rsidR="00381276" w:rsidRPr="003B5C37" w:rsidRDefault="007C03E5" w:rsidP="00077870">
      <w:pPr>
        <w:pStyle w:val="Heading1"/>
      </w:pPr>
      <w:r w:rsidRPr="003B5C37">
        <w:lastRenderedPageBreak/>
        <w:t xml:space="preserve">Week 10: </w:t>
      </w:r>
      <w:r w:rsidR="00986635">
        <w:t>Journalists and</w:t>
      </w:r>
      <w:r w:rsidR="003B5C37" w:rsidRPr="003B5C37">
        <w:t xml:space="preserve"> social media</w:t>
      </w:r>
    </w:p>
    <w:p w:rsidR="003B5C37" w:rsidRPr="003B5C37" w:rsidRDefault="003B5C37" w:rsidP="003B5C37">
      <w:pPr>
        <w:pStyle w:val="Heading3"/>
        <w:rPr>
          <w:rFonts w:ascii="Times New Roman" w:hAnsi="Times New Roman"/>
          <w:b w:val="0"/>
        </w:rPr>
      </w:pPr>
      <w:r w:rsidRPr="003B5C37">
        <w:rPr>
          <w:rFonts w:ascii="Times New Roman" w:hAnsi="Times New Roman"/>
          <w:b w:val="0"/>
        </w:rPr>
        <w:t xml:space="preserve">This week will examine evolving norms and rules for how journalists should conduct themselves in “public” digital spaces and how best to engage communities and maintain credibility. </w:t>
      </w:r>
    </w:p>
    <w:p w:rsidR="003B5C37" w:rsidRDefault="003B5C37" w:rsidP="003B5C37">
      <w:pPr>
        <w:pStyle w:val="Heading3"/>
      </w:pPr>
      <w:r w:rsidRPr="00C90FE8">
        <w:t xml:space="preserve">Class 1: </w:t>
      </w:r>
      <w:r w:rsidR="00986635">
        <w:t>Personal and professional behavior</w:t>
      </w:r>
    </w:p>
    <w:p w:rsidR="003B5C37" w:rsidRDefault="003B5C37" w:rsidP="003B5C37">
      <w:pPr>
        <w:pStyle w:val="normaldeckhead"/>
      </w:pPr>
      <w:r w:rsidRPr="00C90FE8">
        <w:t>Readings</w:t>
      </w:r>
    </w:p>
    <w:p w:rsidR="00354A46" w:rsidRDefault="00D623A4" w:rsidP="00F42456">
      <w:pPr>
        <w:pStyle w:val="normalbullet"/>
        <w:numPr>
          <w:ilvl w:val="0"/>
          <w:numId w:val="46"/>
        </w:numPr>
      </w:pPr>
      <w:hyperlink r:id="rId111" w:history="1">
        <w:r w:rsidR="00886CEE" w:rsidRPr="00886CEE">
          <w:rPr>
            <w:rStyle w:val="Hyperlink"/>
          </w:rPr>
          <w:t>“Social Media,”</w:t>
        </w:r>
      </w:hyperlink>
      <w:r w:rsidR="00886CEE">
        <w:t xml:space="preserve"> NPR Ethics Handbook.</w:t>
      </w:r>
    </w:p>
    <w:p w:rsidR="009042BF" w:rsidRDefault="00D623A4" w:rsidP="00F42456">
      <w:pPr>
        <w:pStyle w:val="normalbullet"/>
        <w:numPr>
          <w:ilvl w:val="0"/>
          <w:numId w:val="46"/>
        </w:numPr>
      </w:pPr>
      <w:hyperlink r:id="rId112" w:history="1">
        <w:r w:rsidR="009042BF" w:rsidRPr="0006549A">
          <w:rPr>
            <w:rStyle w:val="Hyperlink"/>
          </w:rPr>
          <w:t xml:space="preserve">“Social Media Guidelines for </w:t>
        </w:r>
        <w:r w:rsidR="0006549A" w:rsidRPr="0006549A">
          <w:rPr>
            <w:rStyle w:val="Hyperlink"/>
          </w:rPr>
          <w:t>AP Reporters</w:t>
        </w:r>
        <w:r w:rsidR="009042BF" w:rsidRPr="0006549A">
          <w:rPr>
            <w:rStyle w:val="Hyperlink"/>
          </w:rPr>
          <w:t>,”</w:t>
        </w:r>
      </w:hyperlink>
      <w:r w:rsidR="009042BF">
        <w:t xml:space="preserve"> </w:t>
      </w:r>
      <w:r w:rsidR="0006549A">
        <w:t>Associated Press.</w:t>
      </w:r>
    </w:p>
    <w:p w:rsidR="003B5C37" w:rsidRDefault="00D623A4" w:rsidP="00F42456">
      <w:pPr>
        <w:pStyle w:val="normalbullet"/>
        <w:numPr>
          <w:ilvl w:val="0"/>
          <w:numId w:val="46"/>
        </w:numPr>
      </w:pPr>
      <w:hyperlink r:id="rId113" w:history="1">
        <w:r w:rsidR="00042753" w:rsidRPr="00042753">
          <w:rPr>
            <w:rStyle w:val="Hyperlink"/>
          </w:rPr>
          <w:t>“What Audiences Think of Journalists’ Social Media Use,”</w:t>
        </w:r>
      </w:hyperlink>
      <w:r w:rsidR="00042753">
        <w:t xml:space="preserve"> Journalist’s Resource, 2015.</w:t>
      </w:r>
    </w:p>
    <w:p w:rsidR="001856E9" w:rsidRPr="00902A93" w:rsidRDefault="001856E9" w:rsidP="00F42456">
      <w:pPr>
        <w:pStyle w:val="normalbullet"/>
        <w:numPr>
          <w:ilvl w:val="0"/>
          <w:numId w:val="46"/>
        </w:numPr>
      </w:pPr>
      <w:r>
        <w:t xml:space="preserve">Jackie Spinner, </w:t>
      </w:r>
      <w:hyperlink r:id="rId114" w:history="1">
        <w:r w:rsidRPr="001856E9">
          <w:rPr>
            <w:rStyle w:val="Hyperlink"/>
          </w:rPr>
          <w:t>“On the ‘digital frontline,’ social media reporters and editors exposed to vicarious trauma,”</w:t>
        </w:r>
      </w:hyperlink>
      <w:r>
        <w:t xml:space="preserve"> </w:t>
      </w:r>
      <w:r w:rsidRPr="001856E9">
        <w:rPr>
          <w:i/>
        </w:rPr>
        <w:t>Columbia Journalism Review</w:t>
      </w:r>
      <w:r>
        <w:t xml:space="preserve">, Dec. 2015. </w:t>
      </w:r>
    </w:p>
    <w:p w:rsidR="003B5C37" w:rsidRDefault="003B5C37" w:rsidP="003B5C37">
      <w:pPr>
        <w:pStyle w:val="normalbullet"/>
        <w:numPr>
          <w:ilvl w:val="0"/>
          <w:numId w:val="0"/>
        </w:numPr>
        <w:ind w:left="720"/>
        <w:rPr>
          <w:i/>
        </w:rPr>
      </w:pPr>
    </w:p>
    <w:p w:rsidR="003B5C37" w:rsidRDefault="003B5C37" w:rsidP="003B5C37">
      <w:pPr>
        <w:pStyle w:val="normalbullet"/>
        <w:numPr>
          <w:ilvl w:val="0"/>
          <w:numId w:val="0"/>
        </w:numPr>
        <w:ind w:left="720"/>
        <w:rPr>
          <w:i/>
        </w:rPr>
      </w:pPr>
    </w:p>
    <w:p w:rsidR="003B5C37" w:rsidRDefault="003B5C37" w:rsidP="003B5C37">
      <w:pPr>
        <w:pStyle w:val="normalbullet"/>
        <w:numPr>
          <w:ilvl w:val="0"/>
          <w:numId w:val="0"/>
        </w:numPr>
        <w:ind w:left="720"/>
        <w:rPr>
          <w:i/>
        </w:rPr>
      </w:pPr>
    </w:p>
    <w:p w:rsidR="003B5C37" w:rsidRPr="00902A93" w:rsidRDefault="003B5C37" w:rsidP="003B5C37">
      <w:pPr>
        <w:pStyle w:val="normalbullet"/>
        <w:numPr>
          <w:ilvl w:val="0"/>
          <w:numId w:val="0"/>
        </w:numPr>
        <w:rPr>
          <w:rFonts w:ascii="Arial" w:hAnsi="Arial" w:cs="Arial"/>
          <w:b/>
        </w:rPr>
      </w:pPr>
      <w:r w:rsidRPr="00902A93">
        <w:rPr>
          <w:rFonts w:ascii="Arial" w:hAnsi="Arial" w:cs="Arial"/>
          <w:b/>
        </w:rPr>
        <w:t xml:space="preserve">Class 2: </w:t>
      </w:r>
      <w:r w:rsidR="00986635">
        <w:rPr>
          <w:rFonts w:ascii="Arial" w:hAnsi="Arial" w:cs="Arial"/>
          <w:b/>
        </w:rPr>
        <w:t xml:space="preserve">Verification and </w:t>
      </w:r>
      <w:r w:rsidR="00886CEE">
        <w:rPr>
          <w:rFonts w:ascii="Arial" w:hAnsi="Arial" w:cs="Arial"/>
          <w:b/>
        </w:rPr>
        <w:t>wider dynamics</w:t>
      </w:r>
    </w:p>
    <w:p w:rsidR="003B5C37" w:rsidRDefault="003B5C37" w:rsidP="003B5C37">
      <w:pPr>
        <w:pStyle w:val="normaldeckhead"/>
      </w:pPr>
      <w:r w:rsidRPr="00C07A77">
        <w:t>Readings</w:t>
      </w:r>
      <w:r w:rsidR="00986635">
        <w:t>/video</w:t>
      </w:r>
    </w:p>
    <w:p w:rsidR="003B5C37" w:rsidRPr="00354A46" w:rsidRDefault="00986635" w:rsidP="00F42456">
      <w:pPr>
        <w:pStyle w:val="normalbullet"/>
        <w:keepNext/>
        <w:numPr>
          <w:ilvl w:val="0"/>
          <w:numId w:val="46"/>
        </w:numPr>
        <w:rPr>
          <w:bCs/>
        </w:rPr>
      </w:pPr>
      <w:r>
        <w:t xml:space="preserve">Mark </w:t>
      </w:r>
      <w:proofErr w:type="gramStart"/>
      <w:r>
        <w:t>Little</w:t>
      </w:r>
      <w:proofErr w:type="gramEnd"/>
      <w:r>
        <w:t xml:space="preserve">, </w:t>
      </w:r>
      <w:hyperlink r:id="rId115" w:history="1">
        <w:r w:rsidRPr="00986635">
          <w:rPr>
            <w:rStyle w:val="Hyperlink"/>
          </w:rPr>
          <w:t>“What Social V</w:t>
        </w:r>
        <w:r w:rsidR="00354A46">
          <w:rPr>
            <w:rStyle w:val="Hyperlink"/>
          </w:rPr>
          <w:t>erification Teaches about Trust</w:t>
        </w:r>
        <w:r w:rsidRPr="00986635">
          <w:rPr>
            <w:rStyle w:val="Hyperlink"/>
          </w:rPr>
          <w:t>”</w:t>
        </w:r>
      </w:hyperlink>
      <w:r>
        <w:t xml:space="preserve"> </w:t>
      </w:r>
      <w:r w:rsidR="00354A46">
        <w:t xml:space="preserve">(video), </w:t>
      </w:r>
      <w:proofErr w:type="spellStart"/>
      <w:r>
        <w:t>Markkula</w:t>
      </w:r>
      <w:proofErr w:type="spellEnd"/>
      <w:r>
        <w:t xml:space="preserve"> Center for Applied Ethics.</w:t>
      </w:r>
    </w:p>
    <w:p w:rsidR="00354A46" w:rsidRDefault="00354A46" w:rsidP="00354A46">
      <w:pPr>
        <w:pStyle w:val="normalbullet"/>
        <w:numPr>
          <w:ilvl w:val="0"/>
          <w:numId w:val="46"/>
        </w:numPr>
      </w:pPr>
      <w:r>
        <w:t xml:space="preserve">Josh Stearns, </w:t>
      </w:r>
      <w:hyperlink r:id="rId116" w:history="1">
        <w:r w:rsidRPr="00354A46">
          <w:rPr>
            <w:rStyle w:val="Hyperlink"/>
          </w:rPr>
          <w:t>“How Verification Became a Community Service in Social Journalism,”</w:t>
        </w:r>
      </w:hyperlink>
      <w:r>
        <w:t xml:space="preserve"> Media Shift Idea Lab, Nov. 2015. </w:t>
      </w:r>
    </w:p>
    <w:p w:rsidR="00354A46" w:rsidRDefault="00D623A4" w:rsidP="00BC335B">
      <w:pPr>
        <w:pStyle w:val="normalbullet"/>
        <w:numPr>
          <w:ilvl w:val="0"/>
          <w:numId w:val="46"/>
        </w:numPr>
      </w:pPr>
      <w:hyperlink r:id="rId117" w:history="1">
        <w:r w:rsidR="00886CEE" w:rsidRPr="00354A46">
          <w:rPr>
            <w:rStyle w:val="Hyperlink"/>
          </w:rPr>
          <w:t>“Social and news media, violent extremism, ISIS and online speech: Research review,”</w:t>
        </w:r>
      </w:hyperlink>
      <w:r w:rsidR="00886CEE">
        <w:t xml:space="preserve"> Journalist’s Resource, March 2015. </w:t>
      </w:r>
    </w:p>
    <w:p w:rsidR="00BC335B" w:rsidRPr="00BC335B" w:rsidRDefault="00BC335B" w:rsidP="00BC335B">
      <w:pPr>
        <w:pStyle w:val="normalbullet"/>
        <w:numPr>
          <w:ilvl w:val="0"/>
          <w:numId w:val="0"/>
        </w:numPr>
        <w:ind w:left="720"/>
      </w:pPr>
    </w:p>
    <w:p w:rsidR="003B5C37" w:rsidRPr="00C07A77" w:rsidRDefault="003B5C37" w:rsidP="003B5C37">
      <w:pPr>
        <w:pStyle w:val="normaldeckhead"/>
      </w:pPr>
      <w:r w:rsidRPr="00C07A77">
        <w:t>Assignment</w:t>
      </w:r>
    </w:p>
    <w:p w:rsidR="003B5C37" w:rsidRDefault="003B5C37" w:rsidP="003B5C37"/>
    <w:p w:rsidR="00886CEE" w:rsidRPr="003B5C37" w:rsidRDefault="00886CEE" w:rsidP="003B5C37">
      <w:r>
        <w:t xml:space="preserve">Students should review the American Press Institute’s </w:t>
      </w:r>
      <w:hyperlink r:id="rId118" w:history="1">
        <w:r w:rsidRPr="00886CEE">
          <w:rPr>
            <w:rStyle w:val="Hyperlink"/>
          </w:rPr>
          <w:t>collection of news articles</w:t>
        </w:r>
      </w:hyperlink>
      <w:r>
        <w:t xml:space="preserve"> on community engagement strategies. Write a blog post synthesizing best practices based on a group of related articles, and send out multiple tweets or social media posts based on the blog post. Classmates should respond to one another on social media platforms as part of the exercise. </w:t>
      </w:r>
    </w:p>
    <w:p w:rsidR="00381276" w:rsidRDefault="007C03E5" w:rsidP="00077870">
      <w:pPr>
        <w:pStyle w:val="Heading1"/>
      </w:pPr>
      <w:r w:rsidRPr="003B5C37">
        <w:lastRenderedPageBreak/>
        <w:t xml:space="preserve">Week 11: </w:t>
      </w:r>
      <w:r w:rsidR="003A2AD4">
        <w:t>Native a</w:t>
      </w:r>
      <w:r w:rsidR="003B5C37" w:rsidRPr="003B5C37">
        <w:t xml:space="preserve">dvertising, </w:t>
      </w:r>
      <w:r w:rsidR="003A2AD4">
        <w:t>i</w:t>
      </w:r>
      <w:r w:rsidR="003B5C37">
        <w:t xml:space="preserve">nstitutional </w:t>
      </w:r>
      <w:r w:rsidR="003C07C9">
        <w:t>firewalls</w:t>
      </w:r>
      <w:r w:rsidR="003A2AD4">
        <w:t xml:space="preserve"> and fluid n</w:t>
      </w:r>
      <w:r w:rsidR="003B5C37" w:rsidRPr="003B5C37">
        <w:t>orms</w:t>
      </w:r>
    </w:p>
    <w:p w:rsidR="003B5C37" w:rsidRPr="003B5C37" w:rsidRDefault="003B5C37" w:rsidP="003B5C37">
      <w:pPr>
        <w:pStyle w:val="Heading3"/>
        <w:rPr>
          <w:rFonts w:ascii="Times New Roman" w:hAnsi="Times New Roman"/>
          <w:b w:val="0"/>
        </w:rPr>
      </w:pPr>
      <w:r>
        <w:rPr>
          <w:rFonts w:ascii="Times New Roman" w:hAnsi="Times New Roman"/>
          <w:b w:val="0"/>
        </w:rPr>
        <w:t>This week’s materials and discussion will focus on how the evolving business model in journalism is challenging the profession’s ethical core in important ways, some of which are not always obvious.</w:t>
      </w:r>
    </w:p>
    <w:p w:rsidR="003B5C37" w:rsidRDefault="003B5C37" w:rsidP="003B5C37">
      <w:pPr>
        <w:pStyle w:val="Heading3"/>
      </w:pPr>
      <w:r w:rsidRPr="00C90FE8">
        <w:t xml:space="preserve">Class 1: </w:t>
      </w:r>
      <w:r w:rsidR="004414B9">
        <w:t>Church and state</w:t>
      </w:r>
      <w:r w:rsidR="00983159">
        <w:t xml:space="preserve"> separation</w:t>
      </w:r>
    </w:p>
    <w:p w:rsidR="003B5C37" w:rsidRDefault="003B5C37" w:rsidP="003B5C37">
      <w:pPr>
        <w:pStyle w:val="normaldeckhead"/>
      </w:pPr>
      <w:r w:rsidRPr="00C90FE8">
        <w:t>Readings</w:t>
      </w:r>
    </w:p>
    <w:p w:rsidR="004414B9" w:rsidRDefault="004414B9" w:rsidP="00F42456">
      <w:pPr>
        <w:pStyle w:val="normalbullet"/>
        <w:numPr>
          <w:ilvl w:val="0"/>
          <w:numId w:val="46"/>
        </w:numPr>
      </w:pPr>
      <w:r>
        <w:t xml:space="preserve">Ira </w:t>
      </w:r>
      <w:proofErr w:type="spellStart"/>
      <w:r>
        <w:t>Basen</w:t>
      </w:r>
      <w:proofErr w:type="spellEnd"/>
      <w:r>
        <w:t xml:space="preserve">, </w:t>
      </w:r>
      <w:hyperlink r:id="rId119" w:history="1">
        <w:r w:rsidRPr="004414B9">
          <w:rPr>
            <w:rStyle w:val="Hyperlink"/>
          </w:rPr>
          <w:t>“Breaking Down the Wall,”</w:t>
        </w:r>
      </w:hyperlink>
      <w:r>
        <w:t xml:space="preserve"> Center for Journalism Ethics, University of Wisconsin, Dec. 2012.</w:t>
      </w:r>
    </w:p>
    <w:p w:rsidR="004414B9" w:rsidRDefault="004414B9" w:rsidP="00F42456">
      <w:pPr>
        <w:pStyle w:val="normalbullet"/>
        <w:numPr>
          <w:ilvl w:val="0"/>
          <w:numId w:val="46"/>
        </w:numPr>
      </w:pPr>
      <w:r>
        <w:t xml:space="preserve">Dean </w:t>
      </w:r>
      <w:proofErr w:type="spellStart"/>
      <w:r>
        <w:t>Starkman</w:t>
      </w:r>
      <w:proofErr w:type="spellEnd"/>
      <w:r>
        <w:t xml:space="preserve">, </w:t>
      </w:r>
      <w:hyperlink r:id="rId120" w:history="1">
        <w:r w:rsidRPr="004414B9">
          <w:rPr>
            <w:rStyle w:val="Hyperlink"/>
          </w:rPr>
          <w:t>“Bloomberg News and the problem of church-state separation,”</w:t>
        </w:r>
      </w:hyperlink>
      <w:r>
        <w:t xml:space="preserve"> </w:t>
      </w:r>
      <w:r w:rsidRPr="004414B9">
        <w:rPr>
          <w:i/>
        </w:rPr>
        <w:t>Columbia Journalism Review</w:t>
      </w:r>
      <w:r>
        <w:t xml:space="preserve">, Nov. 2013. </w:t>
      </w:r>
    </w:p>
    <w:p w:rsidR="004414B9" w:rsidRPr="004414B9" w:rsidRDefault="00D623A4" w:rsidP="004414B9">
      <w:pPr>
        <w:pStyle w:val="normalbullet"/>
        <w:keepNext/>
        <w:numPr>
          <w:ilvl w:val="0"/>
          <w:numId w:val="46"/>
        </w:numPr>
        <w:rPr>
          <w:bCs/>
        </w:rPr>
      </w:pPr>
      <w:hyperlink r:id="rId121" w:history="1">
        <w:r w:rsidR="004414B9" w:rsidRPr="00AE07C6">
          <w:rPr>
            <w:rStyle w:val="Hyperlink"/>
          </w:rPr>
          <w:t xml:space="preserve">“A Matter of Opinion: The </w:t>
        </w:r>
        <w:r w:rsidR="004414B9" w:rsidRPr="004414B9">
          <w:rPr>
            <w:rStyle w:val="Hyperlink"/>
            <w:i/>
          </w:rPr>
          <w:t>Oregonian</w:t>
        </w:r>
        <w:r w:rsidR="004414B9" w:rsidRPr="00AE07C6">
          <w:rPr>
            <w:rStyle w:val="Hyperlink"/>
          </w:rPr>
          <w:t xml:space="preserve"> Editorial Board and Sam Adams,”</w:t>
        </w:r>
      </w:hyperlink>
      <w:r w:rsidR="004414B9">
        <w:t xml:space="preserve"> Knight Case Studies Initiative, Columbia University. </w:t>
      </w:r>
    </w:p>
    <w:p w:rsidR="003B5C37" w:rsidRDefault="003B5C37" w:rsidP="004414B9">
      <w:pPr>
        <w:pStyle w:val="normalbullet"/>
        <w:numPr>
          <w:ilvl w:val="0"/>
          <w:numId w:val="0"/>
        </w:numPr>
        <w:rPr>
          <w:i/>
        </w:rPr>
      </w:pPr>
    </w:p>
    <w:p w:rsidR="003B5C37" w:rsidRDefault="003B5C37" w:rsidP="003B5C37">
      <w:pPr>
        <w:pStyle w:val="normalbullet"/>
        <w:numPr>
          <w:ilvl w:val="0"/>
          <w:numId w:val="0"/>
        </w:numPr>
        <w:ind w:left="720"/>
        <w:rPr>
          <w:i/>
        </w:rPr>
      </w:pPr>
    </w:p>
    <w:p w:rsidR="003B5C37" w:rsidRPr="00902A93" w:rsidRDefault="003B5C37" w:rsidP="003B5C37">
      <w:pPr>
        <w:pStyle w:val="normalbullet"/>
        <w:numPr>
          <w:ilvl w:val="0"/>
          <w:numId w:val="0"/>
        </w:numPr>
        <w:rPr>
          <w:rFonts w:ascii="Arial" w:hAnsi="Arial" w:cs="Arial"/>
          <w:b/>
        </w:rPr>
      </w:pPr>
      <w:r w:rsidRPr="00902A93">
        <w:rPr>
          <w:rFonts w:ascii="Arial" w:hAnsi="Arial" w:cs="Arial"/>
          <w:b/>
        </w:rPr>
        <w:t xml:space="preserve">Class 2: </w:t>
      </w:r>
      <w:r w:rsidR="00983159">
        <w:rPr>
          <w:rFonts w:ascii="Arial" w:hAnsi="Arial" w:cs="Arial"/>
          <w:b/>
        </w:rPr>
        <w:t>Advertising, funders and influence</w:t>
      </w:r>
    </w:p>
    <w:p w:rsidR="003B5C37" w:rsidRDefault="003B5C37" w:rsidP="003B5C37">
      <w:pPr>
        <w:pStyle w:val="normaldeckhead"/>
      </w:pPr>
      <w:r w:rsidRPr="00C07A77">
        <w:t>Readings</w:t>
      </w:r>
    </w:p>
    <w:p w:rsidR="00957B1D" w:rsidRDefault="00957B1D" w:rsidP="00983159">
      <w:pPr>
        <w:pStyle w:val="normalbullet"/>
        <w:numPr>
          <w:ilvl w:val="0"/>
          <w:numId w:val="46"/>
        </w:numPr>
      </w:pPr>
      <w:r>
        <w:t>Margaret Sullivan,</w:t>
      </w:r>
      <w:r w:rsidR="00673DA4">
        <w:t xml:space="preserve"> </w:t>
      </w:r>
      <w:hyperlink r:id="rId122" w:anchor="more-8550" w:history="1">
        <w:r w:rsidR="00673DA4" w:rsidRPr="00673DA4">
          <w:rPr>
            <w:rStyle w:val="Hyperlink"/>
          </w:rPr>
          <w:t xml:space="preserve">“As Print Fades, Part 1: ‘Live Journalism’ at The </w:t>
        </w:r>
        <w:r w:rsidR="00673DA4" w:rsidRPr="00673DA4">
          <w:rPr>
            <w:rStyle w:val="Hyperlink"/>
            <w:i/>
          </w:rPr>
          <w:t>Times</w:t>
        </w:r>
        <w:r w:rsidR="00673DA4" w:rsidRPr="00673DA4">
          <w:rPr>
            <w:rStyle w:val="Hyperlink"/>
          </w:rPr>
          <w:t>”</w:t>
        </w:r>
      </w:hyperlink>
      <w:r w:rsidR="00673DA4">
        <w:t>;</w:t>
      </w:r>
      <w:r>
        <w:t xml:space="preserve"> </w:t>
      </w:r>
      <w:hyperlink r:id="rId123" w:anchor="more-8798" w:history="1">
        <w:r w:rsidRPr="00673DA4">
          <w:rPr>
            <w:rStyle w:val="Hyperlink"/>
          </w:rPr>
          <w:t>“</w:t>
        </w:r>
        <w:r w:rsidR="00673DA4" w:rsidRPr="00673DA4">
          <w:rPr>
            <w:rStyle w:val="Hyperlink"/>
          </w:rPr>
          <w:t>As Print Fades, Part 3: Sponsorships and Start-ups,”</w:t>
        </w:r>
      </w:hyperlink>
      <w:r w:rsidR="00673DA4">
        <w:t xml:space="preserve"> </w:t>
      </w:r>
      <w:r w:rsidR="00673DA4" w:rsidRPr="00673DA4">
        <w:rPr>
          <w:i/>
        </w:rPr>
        <w:t>New York Times</w:t>
      </w:r>
      <w:r w:rsidR="00673DA4">
        <w:t xml:space="preserve">, Aug./Sept. 2015. </w:t>
      </w:r>
    </w:p>
    <w:p w:rsidR="004414B9" w:rsidRDefault="00D623A4" w:rsidP="00983159">
      <w:pPr>
        <w:pStyle w:val="normalbullet"/>
        <w:numPr>
          <w:ilvl w:val="0"/>
          <w:numId w:val="46"/>
        </w:numPr>
      </w:pPr>
      <w:hyperlink r:id="rId124" w:history="1">
        <w:r w:rsidR="00983159" w:rsidRPr="00042753">
          <w:rPr>
            <w:rStyle w:val="Hyperlink"/>
          </w:rPr>
          <w:t>“Native advertising and sponsored content: Research on audience, ethics, effectiveness,”</w:t>
        </w:r>
      </w:hyperlink>
      <w:r w:rsidR="00983159">
        <w:t xml:space="preserve"> Journalist’s Resource, Aug. 2015.</w:t>
      </w:r>
    </w:p>
    <w:p w:rsidR="00983159" w:rsidRDefault="00983159" w:rsidP="00983159">
      <w:pPr>
        <w:pStyle w:val="normalbullet"/>
        <w:numPr>
          <w:ilvl w:val="0"/>
          <w:numId w:val="46"/>
        </w:numPr>
      </w:pPr>
      <w:r w:rsidRPr="004414B9">
        <w:rPr>
          <w:i/>
        </w:rPr>
        <w:t>The Atlantic</w:t>
      </w:r>
      <w:r>
        <w:t xml:space="preserve">: </w:t>
      </w:r>
      <w:hyperlink r:id="rId125" w:history="1">
        <w:r w:rsidRPr="004414B9">
          <w:rPr>
            <w:rStyle w:val="Hyperlink"/>
          </w:rPr>
          <w:t>“Advertising Guidelines.”</w:t>
        </w:r>
      </w:hyperlink>
    </w:p>
    <w:p w:rsidR="00983159" w:rsidRPr="00983159" w:rsidRDefault="00983159" w:rsidP="00983159">
      <w:pPr>
        <w:pStyle w:val="normalbullet"/>
        <w:numPr>
          <w:ilvl w:val="0"/>
          <w:numId w:val="46"/>
        </w:numPr>
      </w:pPr>
      <w:r>
        <w:t xml:space="preserve">Jared Keller, </w:t>
      </w:r>
      <w:hyperlink r:id="rId126" w:history="1">
        <w:r w:rsidRPr="004414B9">
          <w:rPr>
            <w:rStyle w:val="Hyperlink"/>
          </w:rPr>
          <w:t>“</w:t>
        </w:r>
        <w:r w:rsidRPr="004414B9">
          <w:rPr>
            <w:rStyle w:val="Hyperlink"/>
            <w:i/>
          </w:rPr>
          <w:t>The Atlantic</w:t>
        </w:r>
        <w:r w:rsidRPr="004414B9">
          <w:rPr>
            <w:rStyle w:val="Hyperlink"/>
          </w:rPr>
          <w:t>, the Church of Scientology, and the Perils of Native Advertising,”</w:t>
        </w:r>
      </w:hyperlink>
      <w:r>
        <w:t xml:space="preserve"> Bloomberg Business, Jan. 2013. </w:t>
      </w:r>
    </w:p>
    <w:p w:rsidR="003B5C37" w:rsidRPr="003C07C9" w:rsidRDefault="00D623A4" w:rsidP="00F42456">
      <w:pPr>
        <w:pStyle w:val="normalbullet"/>
        <w:keepNext/>
        <w:numPr>
          <w:ilvl w:val="0"/>
          <w:numId w:val="46"/>
        </w:numPr>
        <w:rPr>
          <w:bCs/>
        </w:rPr>
      </w:pPr>
      <w:hyperlink r:id="rId127" w:history="1">
        <w:r w:rsidR="002F1CE9" w:rsidRPr="00C64026">
          <w:rPr>
            <w:rStyle w:val="Hyperlink"/>
          </w:rPr>
          <w:t>“</w:t>
        </w:r>
        <w:r w:rsidR="00C64026" w:rsidRPr="00C64026">
          <w:rPr>
            <w:rStyle w:val="Hyperlink"/>
          </w:rPr>
          <w:t>Can Investigative Journalism Pay</w:t>
        </w:r>
        <w:proofErr w:type="gramStart"/>
        <w:r w:rsidR="00C64026" w:rsidRPr="00C64026">
          <w:rPr>
            <w:rStyle w:val="Hyperlink"/>
          </w:rPr>
          <w:t>?:</w:t>
        </w:r>
        <w:proofErr w:type="gramEnd"/>
        <w:r w:rsidR="00C64026" w:rsidRPr="00C64026">
          <w:rPr>
            <w:rStyle w:val="Hyperlink"/>
          </w:rPr>
          <w:t xml:space="preserve"> </w:t>
        </w:r>
        <w:proofErr w:type="spellStart"/>
        <w:r w:rsidR="00C64026" w:rsidRPr="00C64026">
          <w:rPr>
            <w:rStyle w:val="Hyperlink"/>
          </w:rPr>
          <w:t>InvestigateWest</w:t>
        </w:r>
        <w:proofErr w:type="spellEnd"/>
        <w:r w:rsidR="00C64026" w:rsidRPr="00C64026">
          <w:rPr>
            <w:rStyle w:val="Hyperlink"/>
          </w:rPr>
          <w:t xml:space="preserve"> and the Nonprofit Model,”</w:t>
        </w:r>
      </w:hyperlink>
      <w:r w:rsidR="00C64026">
        <w:t xml:space="preserve"> Knight Case </w:t>
      </w:r>
      <w:r w:rsidR="00AE07C6">
        <w:t>Studies</w:t>
      </w:r>
      <w:r w:rsidR="00C64026">
        <w:t xml:space="preserve"> I</w:t>
      </w:r>
      <w:r w:rsidR="003C07C9">
        <w:t>nitiative, Columbia University.</w:t>
      </w:r>
    </w:p>
    <w:p w:rsidR="002F1CE9" w:rsidRDefault="002F1CE9" w:rsidP="003B5C37"/>
    <w:p w:rsidR="00983159" w:rsidRPr="00C07A77" w:rsidRDefault="00983159" w:rsidP="00983159">
      <w:pPr>
        <w:pStyle w:val="normaldeckhead"/>
      </w:pPr>
      <w:r w:rsidRPr="00C07A77">
        <w:t>Assignment</w:t>
      </w:r>
    </w:p>
    <w:p w:rsidR="00983159" w:rsidRDefault="00983159" w:rsidP="003B5C37"/>
    <w:p w:rsidR="00013E1E" w:rsidRPr="003B5C37" w:rsidRDefault="00013E1E" w:rsidP="003B5C37">
      <w:r>
        <w:t xml:space="preserve">Students should work in teams to devise a 3-4 page ideal ethics policy relating to advertising and funders, both as it relates to a given news institution, its structure and individual news teams and reporters. They should post these online and comment on strength and weakness of one another’s proposed policies. </w:t>
      </w:r>
    </w:p>
    <w:p w:rsidR="00381276" w:rsidRDefault="00A56E2C" w:rsidP="00E03795">
      <w:pPr>
        <w:pStyle w:val="Heading1"/>
      </w:pPr>
      <w:r w:rsidRPr="00E03795">
        <w:lastRenderedPageBreak/>
        <w:t xml:space="preserve">Week 12: </w:t>
      </w:r>
      <w:r w:rsidR="003A2AD4">
        <w:t>Perils of data and v</w:t>
      </w:r>
      <w:r w:rsidR="003B5C37">
        <w:t>ideo</w:t>
      </w:r>
    </w:p>
    <w:p w:rsidR="003B5C37" w:rsidRPr="003A2AD4" w:rsidRDefault="003B5C37" w:rsidP="003B5C37">
      <w:pPr>
        <w:pStyle w:val="Heading3"/>
        <w:rPr>
          <w:rFonts w:ascii="Times New Roman" w:hAnsi="Times New Roman"/>
          <w:b w:val="0"/>
          <w:szCs w:val="24"/>
        </w:rPr>
      </w:pPr>
      <w:r w:rsidRPr="003A2AD4">
        <w:rPr>
          <w:rFonts w:ascii="Times New Roman" w:hAnsi="Times New Roman"/>
          <w:b w:val="0"/>
          <w:szCs w:val="24"/>
        </w:rPr>
        <w:t xml:space="preserve">This week will focus on the two key areas of growth within media as news becomes digital-first – data graphics and video – and explores how these specific mediums </w:t>
      </w:r>
      <w:r w:rsidR="003A2AD4" w:rsidRPr="003A2AD4">
        <w:rPr>
          <w:rFonts w:ascii="Times New Roman" w:hAnsi="Times New Roman"/>
          <w:b w:val="0"/>
          <w:szCs w:val="24"/>
        </w:rPr>
        <w:t xml:space="preserve">can misinform if not deployed carefully and thoughtfully. </w:t>
      </w:r>
    </w:p>
    <w:p w:rsidR="003B5C37" w:rsidRDefault="003B5C37" w:rsidP="003B5C37">
      <w:pPr>
        <w:pStyle w:val="Heading3"/>
      </w:pPr>
      <w:r w:rsidRPr="00C90FE8">
        <w:t xml:space="preserve">Class 1: </w:t>
      </w:r>
      <w:r w:rsidR="00731FFE">
        <w:t>Data perils</w:t>
      </w:r>
    </w:p>
    <w:p w:rsidR="00563924" w:rsidRPr="00731FFE" w:rsidRDefault="003B5C37" w:rsidP="00731FFE">
      <w:pPr>
        <w:pStyle w:val="normaldeckhead"/>
      </w:pPr>
      <w:r w:rsidRPr="00C90FE8">
        <w:t>Readings</w:t>
      </w:r>
    </w:p>
    <w:p w:rsidR="000358F8" w:rsidRPr="000358F8" w:rsidRDefault="000358F8" w:rsidP="00563924">
      <w:pPr>
        <w:pStyle w:val="ListParagraph"/>
        <w:numPr>
          <w:ilvl w:val="0"/>
          <w:numId w:val="46"/>
        </w:numPr>
        <w:rPr>
          <w:rFonts w:ascii="Times New Roman" w:hAnsi="Times New Roman"/>
          <w:sz w:val="24"/>
          <w:szCs w:val="24"/>
        </w:rPr>
      </w:pPr>
      <w:r>
        <w:rPr>
          <w:rFonts w:ascii="Times New Roman" w:hAnsi="Times New Roman"/>
          <w:sz w:val="24"/>
          <w:szCs w:val="24"/>
        </w:rPr>
        <w:t xml:space="preserve">Alberto Cairo, </w:t>
      </w:r>
      <w:hyperlink r:id="rId128" w:history="1">
        <w:r w:rsidRPr="000358F8">
          <w:rPr>
            <w:rStyle w:val="Hyperlink"/>
            <w:rFonts w:ascii="Times New Roman" w:hAnsi="Times New Roman"/>
            <w:sz w:val="24"/>
            <w:szCs w:val="24"/>
          </w:rPr>
          <w:t>“Data Journalism Needs to Up Its Own Standards,”</w:t>
        </w:r>
      </w:hyperlink>
      <w:r>
        <w:rPr>
          <w:rFonts w:ascii="Times New Roman" w:hAnsi="Times New Roman"/>
          <w:sz w:val="24"/>
          <w:szCs w:val="24"/>
        </w:rPr>
        <w:t xml:space="preserve"> </w:t>
      </w:r>
      <w:proofErr w:type="spellStart"/>
      <w:r>
        <w:rPr>
          <w:rFonts w:ascii="Times New Roman" w:hAnsi="Times New Roman"/>
          <w:sz w:val="24"/>
          <w:szCs w:val="24"/>
        </w:rPr>
        <w:t>Nieman</w:t>
      </w:r>
      <w:proofErr w:type="spellEnd"/>
      <w:r>
        <w:rPr>
          <w:rFonts w:ascii="Times New Roman" w:hAnsi="Times New Roman"/>
          <w:sz w:val="24"/>
          <w:szCs w:val="24"/>
        </w:rPr>
        <w:t xml:space="preserve"> Journalism Lab, July 2014.</w:t>
      </w:r>
    </w:p>
    <w:p w:rsidR="00563924" w:rsidRDefault="00D623A4" w:rsidP="00563924">
      <w:pPr>
        <w:pStyle w:val="ListParagraph"/>
        <w:numPr>
          <w:ilvl w:val="0"/>
          <w:numId w:val="46"/>
        </w:numPr>
        <w:rPr>
          <w:rFonts w:ascii="Times New Roman" w:hAnsi="Times New Roman"/>
          <w:sz w:val="24"/>
          <w:szCs w:val="24"/>
        </w:rPr>
      </w:pPr>
      <w:hyperlink r:id="rId129" w:history="1">
        <w:r w:rsidR="00986635" w:rsidRPr="00986635">
          <w:rPr>
            <w:rStyle w:val="Hyperlink"/>
            <w:rFonts w:ascii="Times New Roman" w:hAnsi="Times New Roman"/>
            <w:sz w:val="24"/>
            <w:szCs w:val="24"/>
          </w:rPr>
          <w:t>“Data Journalism Ethics: Tricky Questions Buried in the Numbers,”</w:t>
        </w:r>
      </w:hyperlink>
      <w:r w:rsidR="00986635" w:rsidRPr="00986635">
        <w:rPr>
          <w:rFonts w:ascii="Times New Roman" w:hAnsi="Times New Roman"/>
          <w:sz w:val="24"/>
          <w:szCs w:val="24"/>
        </w:rPr>
        <w:t xml:space="preserve"> </w:t>
      </w:r>
      <w:proofErr w:type="spellStart"/>
      <w:r w:rsidR="00986635" w:rsidRPr="00986635">
        <w:rPr>
          <w:rFonts w:ascii="Times New Roman" w:hAnsi="Times New Roman"/>
          <w:sz w:val="24"/>
          <w:szCs w:val="24"/>
        </w:rPr>
        <w:t>Markkula</w:t>
      </w:r>
      <w:proofErr w:type="spellEnd"/>
      <w:r w:rsidR="00986635" w:rsidRPr="00986635">
        <w:rPr>
          <w:rFonts w:ascii="Times New Roman" w:hAnsi="Times New Roman"/>
          <w:sz w:val="24"/>
          <w:szCs w:val="24"/>
        </w:rPr>
        <w:t xml:space="preserve"> Center for Applied Ethics, Santa Clara University. </w:t>
      </w:r>
    </w:p>
    <w:p w:rsidR="0041482A" w:rsidRDefault="0041482A" w:rsidP="00563924">
      <w:pPr>
        <w:pStyle w:val="ListParagraph"/>
        <w:numPr>
          <w:ilvl w:val="0"/>
          <w:numId w:val="46"/>
        </w:numPr>
        <w:rPr>
          <w:rFonts w:ascii="Times New Roman" w:hAnsi="Times New Roman"/>
          <w:sz w:val="24"/>
          <w:szCs w:val="24"/>
        </w:rPr>
      </w:pPr>
      <w:r>
        <w:rPr>
          <w:rFonts w:ascii="Times New Roman" w:hAnsi="Times New Roman"/>
          <w:sz w:val="24"/>
          <w:szCs w:val="24"/>
        </w:rPr>
        <w:t xml:space="preserve">Margaret Sullivan, </w:t>
      </w:r>
      <w:hyperlink r:id="rId130" w:anchor="more-8676" w:history="1">
        <w:r w:rsidRPr="0041482A">
          <w:rPr>
            <w:rStyle w:val="Hyperlink"/>
            <w:rFonts w:ascii="Times New Roman" w:hAnsi="Times New Roman"/>
            <w:sz w:val="24"/>
            <w:szCs w:val="24"/>
          </w:rPr>
          <w:t>“</w:t>
        </w:r>
        <w:r w:rsidRPr="0041482A">
          <w:rPr>
            <w:rStyle w:val="Hyperlink"/>
            <w:rFonts w:ascii="Times New Roman" w:hAnsi="Times New Roman"/>
            <w:i/>
            <w:sz w:val="24"/>
            <w:szCs w:val="24"/>
          </w:rPr>
          <w:t>Times Magazine</w:t>
        </w:r>
        <w:r w:rsidRPr="0041482A">
          <w:rPr>
            <w:rStyle w:val="Hyperlink"/>
            <w:rFonts w:ascii="Times New Roman" w:hAnsi="Times New Roman"/>
            <w:sz w:val="24"/>
            <w:szCs w:val="24"/>
          </w:rPr>
          <w:t xml:space="preserve"> Editor on ‘Creative Apocalypse’ Article,”</w:t>
        </w:r>
      </w:hyperlink>
      <w:r>
        <w:rPr>
          <w:rFonts w:ascii="Times New Roman" w:hAnsi="Times New Roman"/>
          <w:sz w:val="24"/>
          <w:szCs w:val="24"/>
        </w:rPr>
        <w:t xml:space="preserve"> </w:t>
      </w:r>
      <w:r w:rsidRPr="0041482A">
        <w:rPr>
          <w:rFonts w:ascii="Times New Roman" w:hAnsi="Times New Roman"/>
          <w:i/>
          <w:sz w:val="24"/>
          <w:szCs w:val="24"/>
        </w:rPr>
        <w:t>New York Times</w:t>
      </w:r>
      <w:r>
        <w:rPr>
          <w:rFonts w:ascii="Times New Roman" w:hAnsi="Times New Roman"/>
          <w:sz w:val="24"/>
          <w:szCs w:val="24"/>
        </w:rPr>
        <w:t>, Sept</w:t>
      </w:r>
      <w:r w:rsidR="000358F8">
        <w:rPr>
          <w:rFonts w:ascii="Times New Roman" w:hAnsi="Times New Roman"/>
          <w:sz w:val="24"/>
          <w:szCs w:val="24"/>
        </w:rPr>
        <w:t>. 2015.</w:t>
      </w:r>
    </w:p>
    <w:p w:rsidR="0006549A" w:rsidRPr="0006549A" w:rsidRDefault="0006549A" w:rsidP="0006549A">
      <w:pPr>
        <w:pStyle w:val="ListParagraph"/>
        <w:numPr>
          <w:ilvl w:val="0"/>
          <w:numId w:val="46"/>
        </w:numPr>
        <w:rPr>
          <w:rFonts w:ascii="Times New Roman" w:hAnsi="Times New Roman"/>
          <w:sz w:val="24"/>
          <w:szCs w:val="24"/>
        </w:rPr>
      </w:pPr>
      <w:r w:rsidRPr="00986635">
        <w:rPr>
          <w:rFonts w:ascii="Times New Roman" w:hAnsi="Times New Roman"/>
          <w:color w:val="000000"/>
          <w:sz w:val="24"/>
          <w:szCs w:val="24"/>
          <w:shd w:val="clear" w:color="auto" w:fill="FFFFFF"/>
        </w:rPr>
        <w:t xml:space="preserve">Seth C. Lewis, et al. </w:t>
      </w:r>
      <w:hyperlink r:id="rId131" w:history="1">
        <w:r w:rsidRPr="00986635">
          <w:rPr>
            <w:rStyle w:val="Hyperlink"/>
            <w:rFonts w:ascii="Times New Roman" w:hAnsi="Times New Roman"/>
            <w:sz w:val="24"/>
            <w:szCs w:val="24"/>
            <w:shd w:val="clear" w:color="auto" w:fill="FFFFFF"/>
          </w:rPr>
          <w:t>“Big Data and Journalism: Epistemology, Expertise, Economics and Ethics,”</w:t>
        </w:r>
      </w:hyperlink>
      <w:r w:rsidRPr="00986635">
        <w:rPr>
          <w:rFonts w:ascii="Times New Roman" w:hAnsi="Times New Roman"/>
          <w:color w:val="000000"/>
          <w:sz w:val="24"/>
          <w:szCs w:val="24"/>
          <w:shd w:val="clear" w:color="auto" w:fill="FFFFFF"/>
        </w:rPr>
        <w:t xml:space="preserve"> </w:t>
      </w:r>
      <w:r w:rsidRPr="00986635">
        <w:rPr>
          <w:rFonts w:ascii="Times New Roman" w:hAnsi="Times New Roman"/>
          <w:i/>
          <w:color w:val="000000"/>
          <w:sz w:val="24"/>
          <w:szCs w:val="24"/>
          <w:shd w:val="clear" w:color="auto" w:fill="FFFFFF"/>
        </w:rPr>
        <w:t>Digital Journalism</w:t>
      </w:r>
      <w:r w:rsidRPr="00986635">
        <w:rPr>
          <w:rFonts w:ascii="Times New Roman" w:hAnsi="Times New Roman"/>
          <w:color w:val="000000"/>
          <w:sz w:val="24"/>
          <w:szCs w:val="24"/>
          <w:shd w:val="clear" w:color="auto" w:fill="FFFFFF"/>
        </w:rPr>
        <w:t xml:space="preserve">, 2015. </w:t>
      </w:r>
    </w:p>
    <w:p w:rsidR="003B5C37" w:rsidRDefault="003B5C37" w:rsidP="00983159">
      <w:pPr>
        <w:pStyle w:val="normalbullet"/>
        <w:numPr>
          <w:ilvl w:val="0"/>
          <w:numId w:val="0"/>
        </w:numPr>
        <w:rPr>
          <w:i/>
        </w:rPr>
      </w:pPr>
    </w:p>
    <w:p w:rsidR="003B5C37" w:rsidRPr="00902A93" w:rsidRDefault="003B5C37" w:rsidP="003B5C37">
      <w:pPr>
        <w:pStyle w:val="normalbullet"/>
        <w:numPr>
          <w:ilvl w:val="0"/>
          <w:numId w:val="0"/>
        </w:numPr>
        <w:rPr>
          <w:rFonts w:ascii="Arial" w:hAnsi="Arial" w:cs="Arial"/>
          <w:b/>
        </w:rPr>
      </w:pPr>
      <w:r w:rsidRPr="00902A93">
        <w:rPr>
          <w:rFonts w:ascii="Arial" w:hAnsi="Arial" w:cs="Arial"/>
          <w:b/>
        </w:rPr>
        <w:t xml:space="preserve">Class 2: </w:t>
      </w:r>
      <w:r w:rsidR="00731FFE">
        <w:rPr>
          <w:rFonts w:ascii="Arial" w:hAnsi="Arial" w:cs="Arial"/>
          <w:b/>
        </w:rPr>
        <w:t>Video norms and accuracy</w:t>
      </w:r>
    </w:p>
    <w:p w:rsidR="000358F8" w:rsidRPr="000358F8" w:rsidRDefault="003B5C37" w:rsidP="000358F8">
      <w:pPr>
        <w:pStyle w:val="normaldeckhead"/>
      </w:pPr>
      <w:r w:rsidRPr="00C07A77">
        <w:t>Readings</w:t>
      </w:r>
    </w:p>
    <w:p w:rsidR="000358F8" w:rsidRPr="000358F8" w:rsidRDefault="000358F8" w:rsidP="000358F8">
      <w:pPr>
        <w:pStyle w:val="normalbullet"/>
        <w:keepNext/>
        <w:numPr>
          <w:ilvl w:val="0"/>
          <w:numId w:val="46"/>
        </w:numPr>
        <w:spacing w:line="240" w:lineRule="auto"/>
        <w:rPr>
          <w:bCs/>
        </w:rPr>
      </w:pPr>
      <w:r>
        <w:rPr>
          <w:bCs/>
        </w:rPr>
        <w:t xml:space="preserve">WGBH, </w:t>
      </w:r>
      <w:hyperlink r:id="rId132" w:history="1">
        <w:r w:rsidRPr="000358F8">
          <w:rPr>
            <w:rStyle w:val="Hyperlink"/>
            <w:bCs/>
          </w:rPr>
          <w:t>“</w:t>
        </w:r>
        <w:r w:rsidRPr="00842E9E">
          <w:rPr>
            <w:rStyle w:val="Hyperlink"/>
            <w:bCs/>
            <w:i/>
          </w:rPr>
          <w:t>Frontline</w:t>
        </w:r>
        <w:r w:rsidRPr="000358F8">
          <w:rPr>
            <w:rStyle w:val="Hyperlink"/>
            <w:bCs/>
          </w:rPr>
          <w:t xml:space="preserve"> Journalistic Guidelines,”</w:t>
        </w:r>
      </w:hyperlink>
      <w:r>
        <w:rPr>
          <w:bCs/>
        </w:rPr>
        <w:t xml:space="preserve"> 2015.</w:t>
      </w:r>
    </w:p>
    <w:p w:rsidR="003B5C37" w:rsidRPr="002D333B" w:rsidRDefault="00731FFE" w:rsidP="000358F8">
      <w:pPr>
        <w:pStyle w:val="normalbullet"/>
        <w:keepNext/>
        <w:numPr>
          <w:ilvl w:val="0"/>
          <w:numId w:val="46"/>
        </w:numPr>
        <w:spacing w:line="240" w:lineRule="auto"/>
        <w:rPr>
          <w:bCs/>
        </w:rPr>
      </w:pPr>
      <w:r>
        <w:t xml:space="preserve">Liam Andrew, </w:t>
      </w:r>
      <w:hyperlink r:id="rId133" w:history="1">
        <w:r w:rsidRPr="00731FFE">
          <w:rPr>
            <w:rStyle w:val="Hyperlink"/>
          </w:rPr>
          <w:t>“Controlled chaos: As journalism and documentary film converge in digital, what lessons can they share?”</w:t>
        </w:r>
      </w:hyperlink>
      <w:r>
        <w:t xml:space="preserve"> </w:t>
      </w:r>
      <w:proofErr w:type="spellStart"/>
      <w:r>
        <w:t>Nieman</w:t>
      </w:r>
      <w:proofErr w:type="spellEnd"/>
      <w:r>
        <w:t xml:space="preserve"> Journalism Lab, Oct. 2014. </w:t>
      </w:r>
    </w:p>
    <w:p w:rsidR="002D333B" w:rsidRPr="003C07C9" w:rsidRDefault="00D623A4" w:rsidP="00F42456">
      <w:pPr>
        <w:pStyle w:val="normalbullet"/>
        <w:keepNext/>
        <w:numPr>
          <w:ilvl w:val="0"/>
          <w:numId w:val="46"/>
        </w:numPr>
        <w:rPr>
          <w:bCs/>
        </w:rPr>
      </w:pPr>
      <w:hyperlink r:id="rId134" w:history="1">
        <w:r w:rsidR="002D333B" w:rsidRPr="002D333B">
          <w:rPr>
            <w:rStyle w:val="Hyperlink"/>
          </w:rPr>
          <w:t>“Best practices for documentary filmmakers and journalistic video work: Research on risks, resources,”</w:t>
        </w:r>
      </w:hyperlink>
      <w:r w:rsidR="002D333B">
        <w:t xml:space="preserve"> Journalist’s Resource, April 2015. </w:t>
      </w:r>
    </w:p>
    <w:p w:rsidR="003C07C9" w:rsidRDefault="00D623A4" w:rsidP="00F42456">
      <w:pPr>
        <w:pStyle w:val="normalbullet"/>
        <w:keepNext/>
        <w:numPr>
          <w:ilvl w:val="0"/>
          <w:numId w:val="46"/>
        </w:numPr>
        <w:rPr>
          <w:bCs/>
        </w:rPr>
      </w:pPr>
      <w:hyperlink r:id="rId135" w:history="1">
        <w:r w:rsidR="003C07C9" w:rsidRPr="003C07C9">
          <w:rPr>
            <w:rStyle w:val="Hyperlink"/>
          </w:rPr>
          <w:t>“</w:t>
        </w:r>
        <w:r w:rsidR="003C07C9" w:rsidRPr="0006549A">
          <w:rPr>
            <w:rStyle w:val="Hyperlink"/>
            <w:i/>
          </w:rPr>
          <w:t>Frontline</w:t>
        </w:r>
        <w:r w:rsidR="003C07C9" w:rsidRPr="003C07C9">
          <w:rPr>
            <w:rStyle w:val="Hyperlink"/>
          </w:rPr>
          <w:t>'s "The Last Abortion Clinic": What's Fair in a Video World?”</w:t>
        </w:r>
      </w:hyperlink>
      <w:r w:rsidR="003C07C9">
        <w:t xml:space="preserve"> Knight Case </w:t>
      </w:r>
      <w:r w:rsidR="00AE07C6">
        <w:t>Studies</w:t>
      </w:r>
      <w:r w:rsidR="003C07C9">
        <w:t xml:space="preserve"> Initiative, Columbia University. </w:t>
      </w:r>
    </w:p>
    <w:p w:rsidR="003B5C37" w:rsidRPr="00C07A77" w:rsidRDefault="003B5C37" w:rsidP="003B5C37">
      <w:pPr>
        <w:pStyle w:val="normaldeckhead"/>
      </w:pPr>
      <w:r w:rsidRPr="00C07A77">
        <w:t>Assignment</w:t>
      </w:r>
    </w:p>
    <w:p w:rsidR="003B5C37" w:rsidRDefault="003B5C37" w:rsidP="003B5C37"/>
    <w:p w:rsidR="00957B1D" w:rsidRPr="003B5C37" w:rsidRDefault="00673DA4" w:rsidP="003B5C37">
      <w:r>
        <w:t xml:space="preserve">Students should review the data journalism case detailed in </w:t>
      </w:r>
      <w:hyperlink r:id="rId136" w:history="1">
        <w:r w:rsidRPr="00673DA4">
          <w:rPr>
            <w:rStyle w:val="Hyperlink"/>
          </w:rPr>
          <w:t>“Times Was Right to Change Insensitive Graphic”</w:t>
        </w:r>
      </w:hyperlink>
      <w:r>
        <w:t xml:space="preserve"> (Margaret Sullivan, </w:t>
      </w:r>
      <w:r w:rsidRPr="00673DA4">
        <w:rPr>
          <w:i/>
        </w:rPr>
        <w:t>New York Times</w:t>
      </w:r>
      <w:r>
        <w:t xml:space="preserve">, Sept. 2015.) They should then locate other graphics published by news organizations that conceivably could offend or upset communities of various kinds. Write a blog post of 750-1,000 </w:t>
      </w:r>
      <w:r w:rsidR="00CA3CD6">
        <w:t xml:space="preserve">words </w:t>
      </w:r>
      <w:r>
        <w:t>dissecting several questionable instances and propose solutions for each case that balance the pursuit of truth with data and a sense of discretion and fairness.</w:t>
      </w:r>
    </w:p>
    <w:p w:rsidR="00D61A98" w:rsidRPr="003A2AD4" w:rsidRDefault="007C03E5" w:rsidP="00C82709">
      <w:pPr>
        <w:pStyle w:val="Heading1"/>
      </w:pPr>
      <w:r w:rsidRPr="003A2AD4">
        <w:lastRenderedPageBreak/>
        <w:t xml:space="preserve">Week 13: </w:t>
      </w:r>
      <w:r w:rsidR="00EB34B7">
        <w:t>T</w:t>
      </w:r>
      <w:r w:rsidR="003A2AD4" w:rsidRPr="003A2AD4">
        <w:t xml:space="preserve">ruth in an era of </w:t>
      </w:r>
      <w:r w:rsidR="008D6BBF">
        <w:t>big leaks,</w:t>
      </w:r>
      <w:r w:rsidR="003A2AD4" w:rsidRPr="003A2AD4">
        <w:t xml:space="preserve"> </w:t>
      </w:r>
      <w:r w:rsidR="00983159">
        <w:t>globalization</w:t>
      </w:r>
      <w:r w:rsidR="003A2AD4" w:rsidRPr="003A2AD4">
        <w:t xml:space="preserve"> and </w:t>
      </w:r>
      <w:r w:rsidR="003A2AD4">
        <w:t>polarization</w:t>
      </w:r>
    </w:p>
    <w:p w:rsidR="003A2AD4" w:rsidRPr="003A2AD4" w:rsidRDefault="003A2AD4" w:rsidP="003A2AD4">
      <w:pPr>
        <w:pStyle w:val="Heading3"/>
        <w:rPr>
          <w:rFonts w:ascii="Times New Roman" w:hAnsi="Times New Roman"/>
          <w:b w:val="0"/>
        </w:rPr>
      </w:pPr>
      <w:r w:rsidRPr="003A2AD4">
        <w:rPr>
          <w:rFonts w:ascii="Times New Roman" w:hAnsi="Times New Roman"/>
          <w:b w:val="0"/>
        </w:rPr>
        <w:t xml:space="preserve">This week </w:t>
      </w:r>
      <w:r>
        <w:rPr>
          <w:rFonts w:ascii="Times New Roman" w:hAnsi="Times New Roman"/>
          <w:b w:val="0"/>
        </w:rPr>
        <w:t>takes a broad final look at the societal patterns and trends within journalism that will challenge journalistic norms and the profession’s ethical code in the coming decades.</w:t>
      </w:r>
    </w:p>
    <w:p w:rsidR="003A2AD4" w:rsidRDefault="003A2AD4" w:rsidP="003A2AD4">
      <w:pPr>
        <w:pStyle w:val="Heading3"/>
      </w:pPr>
      <w:r w:rsidRPr="00C90FE8">
        <w:t xml:space="preserve">Class 1: </w:t>
      </w:r>
      <w:r w:rsidR="00D623A4">
        <w:t>A post-Snowden media world</w:t>
      </w:r>
    </w:p>
    <w:p w:rsidR="003A2AD4" w:rsidRDefault="003A2AD4" w:rsidP="003A2AD4">
      <w:pPr>
        <w:pStyle w:val="normaldeckhead"/>
      </w:pPr>
      <w:r w:rsidRPr="00C90FE8">
        <w:t>Readings</w:t>
      </w:r>
    </w:p>
    <w:p w:rsidR="008D6BBF" w:rsidRDefault="008D6BBF" w:rsidP="00F42456">
      <w:pPr>
        <w:pStyle w:val="normalbullet"/>
        <w:numPr>
          <w:ilvl w:val="0"/>
          <w:numId w:val="46"/>
        </w:numPr>
      </w:pPr>
      <w:r>
        <w:t xml:space="preserve">Sean </w:t>
      </w:r>
      <w:proofErr w:type="spellStart"/>
      <w:r>
        <w:t>Wilentz</w:t>
      </w:r>
      <w:proofErr w:type="spellEnd"/>
      <w:r>
        <w:t xml:space="preserve">, </w:t>
      </w:r>
      <w:hyperlink r:id="rId137" w:history="1">
        <w:r w:rsidRPr="008D6BBF">
          <w:rPr>
            <w:rStyle w:val="Hyperlink"/>
          </w:rPr>
          <w:t>“Would You Feel Differently About Snowden, Greenwald, and Assange If You Knew What They Really Thought?”</w:t>
        </w:r>
      </w:hyperlink>
      <w:r>
        <w:t xml:space="preserve"> </w:t>
      </w:r>
      <w:r w:rsidRPr="008D6BBF">
        <w:rPr>
          <w:i/>
        </w:rPr>
        <w:t>The New Republic</w:t>
      </w:r>
      <w:r>
        <w:t xml:space="preserve">, Jan. 2014. </w:t>
      </w:r>
    </w:p>
    <w:p w:rsidR="003A2AD4" w:rsidRDefault="00D623A4" w:rsidP="00F42456">
      <w:pPr>
        <w:pStyle w:val="normalbullet"/>
        <w:numPr>
          <w:ilvl w:val="0"/>
          <w:numId w:val="46"/>
        </w:numPr>
      </w:pPr>
      <w:hyperlink r:id="rId138" w:history="1">
        <w:r w:rsidR="003C07C9" w:rsidRPr="003C07C9">
          <w:rPr>
            <w:rStyle w:val="Hyperlink"/>
          </w:rPr>
          <w:t xml:space="preserve">“Covert Activity: the </w:t>
        </w:r>
        <w:r w:rsidR="003C07C9" w:rsidRPr="00D2733F">
          <w:rPr>
            <w:rStyle w:val="Hyperlink"/>
            <w:i/>
          </w:rPr>
          <w:t>Washington Post</w:t>
        </w:r>
        <w:r w:rsidR="003C07C9" w:rsidRPr="003C07C9">
          <w:rPr>
            <w:rStyle w:val="Hyperlink"/>
          </w:rPr>
          <w:t>, Edward Snowden and the National Security Agency,”</w:t>
        </w:r>
      </w:hyperlink>
      <w:r w:rsidR="003C07C9">
        <w:t xml:space="preserve"> Knight Case </w:t>
      </w:r>
      <w:r w:rsidR="00AE07C6">
        <w:t>Studies</w:t>
      </w:r>
      <w:r w:rsidR="003C07C9">
        <w:t xml:space="preserve"> I</w:t>
      </w:r>
      <w:r w:rsidR="00983159">
        <w:t>nitiative, Columbia University.</w:t>
      </w:r>
    </w:p>
    <w:p w:rsidR="00983159" w:rsidRDefault="008D6BBF" w:rsidP="00F42456">
      <w:pPr>
        <w:pStyle w:val="normalbullet"/>
        <w:numPr>
          <w:ilvl w:val="0"/>
          <w:numId w:val="46"/>
        </w:numPr>
      </w:pPr>
      <w:r>
        <w:t xml:space="preserve">Jenna McLaughlin, </w:t>
      </w:r>
      <w:hyperlink r:id="rId139" w:history="1">
        <w:r w:rsidRPr="008D6BBF">
          <w:rPr>
            <w:rStyle w:val="Hyperlink"/>
          </w:rPr>
          <w:t xml:space="preserve">“Laura </w:t>
        </w:r>
        <w:proofErr w:type="spellStart"/>
        <w:r w:rsidRPr="008D6BBF">
          <w:rPr>
            <w:rStyle w:val="Hyperlink"/>
          </w:rPr>
          <w:t>Poitras</w:t>
        </w:r>
        <w:proofErr w:type="spellEnd"/>
        <w:r w:rsidRPr="008D6BBF">
          <w:rPr>
            <w:rStyle w:val="Hyperlink"/>
          </w:rPr>
          <w:t xml:space="preserve"> Sues U.S. Government to Find Out Why She Was Repeatedly Stopped at the Border,”</w:t>
        </w:r>
      </w:hyperlink>
      <w:r>
        <w:t xml:space="preserve"> The Intercept, July 2015. </w:t>
      </w:r>
    </w:p>
    <w:p w:rsidR="00983159" w:rsidRPr="00902A93" w:rsidRDefault="00983159" w:rsidP="00F42456">
      <w:pPr>
        <w:pStyle w:val="normalbullet"/>
        <w:numPr>
          <w:ilvl w:val="0"/>
          <w:numId w:val="46"/>
        </w:numPr>
      </w:pPr>
      <w:r>
        <w:t xml:space="preserve">Bill Buzenberg, </w:t>
      </w:r>
      <w:hyperlink r:id="rId140" w:anchor="Introduction" w:history="1">
        <w:r w:rsidRPr="00983159">
          <w:rPr>
            <w:rStyle w:val="Hyperlink"/>
          </w:rPr>
          <w:t>“Anatomy of a Global Investigation: Collaborative, Data-driven, Without Borders,”</w:t>
        </w:r>
      </w:hyperlink>
      <w:r>
        <w:t xml:space="preserve"> Shorenstein Center on Media, Politics and Public Policy, Harvard Kennedy School, July 2015. </w:t>
      </w:r>
    </w:p>
    <w:p w:rsidR="003A2AD4" w:rsidRDefault="003A2AD4" w:rsidP="003A2AD4">
      <w:pPr>
        <w:pStyle w:val="normalbullet"/>
        <w:numPr>
          <w:ilvl w:val="0"/>
          <w:numId w:val="0"/>
        </w:numPr>
        <w:ind w:left="720"/>
        <w:rPr>
          <w:i/>
        </w:rPr>
      </w:pPr>
    </w:p>
    <w:p w:rsidR="003A2AD4" w:rsidRDefault="003A2AD4" w:rsidP="003A2AD4">
      <w:pPr>
        <w:pStyle w:val="normalbullet"/>
        <w:numPr>
          <w:ilvl w:val="0"/>
          <w:numId w:val="0"/>
        </w:numPr>
        <w:ind w:left="720"/>
        <w:rPr>
          <w:i/>
        </w:rPr>
      </w:pPr>
    </w:p>
    <w:p w:rsidR="003A2AD4" w:rsidRDefault="003A2AD4" w:rsidP="003A2AD4">
      <w:pPr>
        <w:pStyle w:val="normalbullet"/>
        <w:numPr>
          <w:ilvl w:val="0"/>
          <w:numId w:val="0"/>
        </w:numPr>
        <w:ind w:left="720"/>
        <w:rPr>
          <w:i/>
        </w:rPr>
      </w:pPr>
    </w:p>
    <w:p w:rsidR="003A2AD4" w:rsidRPr="00902A93" w:rsidRDefault="003A2AD4" w:rsidP="003A2AD4">
      <w:pPr>
        <w:pStyle w:val="normalbullet"/>
        <w:numPr>
          <w:ilvl w:val="0"/>
          <w:numId w:val="0"/>
        </w:numPr>
        <w:rPr>
          <w:rFonts w:ascii="Arial" w:hAnsi="Arial" w:cs="Arial"/>
          <w:b/>
        </w:rPr>
      </w:pPr>
      <w:r w:rsidRPr="00902A93">
        <w:rPr>
          <w:rFonts w:ascii="Arial" w:hAnsi="Arial" w:cs="Arial"/>
          <w:b/>
        </w:rPr>
        <w:t xml:space="preserve">Class 2: </w:t>
      </w:r>
      <w:r w:rsidR="00D623A4">
        <w:rPr>
          <w:rFonts w:ascii="Arial" w:hAnsi="Arial" w:cs="Arial"/>
          <w:b/>
        </w:rPr>
        <w:t>Polarization and misinformation</w:t>
      </w:r>
      <w:bookmarkStart w:id="0" w:name="_GoBack"/>
      <w:bookmarkEnd w:id="0"/>
    </w:p>
    <w:p w:rsidR="003A2AD4" w:rsidRDefault="003A2AD4" w:rsidP="003A2AD4">
      <w:pPr>
        <w:pStyle w:val="normaldeckhead"/>
      </w:pPr>
      <w:r w:rsidRPr="00C07A77">
        <w:t>Readings</w:t>
      </w:r>
    </w:p>
    <w:p w:rsidR="001856E9" w:rsidRDefault="001856E9" w:rsidP="001856E9">
      <w:pPr>
        <w:numPr>
          <w:ilvl w:val="0"/>
          <w:numId w:val="46"/>
        </w:numPr>
      </w:pPr>
      <w:r>
        <w:t xml:space="preserve">Steve Myers, “Fact-Checking 2.0,” Chapter 4, </w:t>
      </w:r>
      <w:r w:rsidRPr="001F0021">
        <w:rPr>
          <w:i/>
        </w:rPr>
        <w:t>The New Ethics of Journalism</w:t>
      </w:r>
      <w:r>
        <w:t>.</w:t>
      </w:r>
    </w:p>
    <w:p w:rsidR="00423776" w:rsidRDefault="00423776" w:rsidP="001856E9">
      <w:pPr>
        <w:numPr>
          <w:ilvl w:val="0"/>
          <w:numId w:val="46"/>
        </w:numPr>
      </w:pPr>
      <w:r>
        <w:t xml:space="preserve">Thomas E. Patterson, “The Democracy Problem,” Chapter 6, </w:t>
      </w:r>
      <w:r w:rsidRPr="00423776">
        <w:rPr>
          <w:i/>
        </w:rPr>
        <w:t>Informing the News</w:t>
      </w:r>
      <w:r>
        <w:t xml:space="preserve">. </w:t>
      </w:r>
    </w:p>
    <w:p w:rsidR="008D6BBF" w:rsidRDefault="00D623A4" w:rsidP="001856E9">
      <w:pPr>
        <w:numPr>
          <w:ilvl w:val="0"/>
          <w:numId w:val="46"/>
        </w:numPr>
      </w:pPr>
      <w:hyperlink r:id="rId141" w:history="1">
        <w:r w:rsidR="008D6BBF" w:rsidRPr="008D6BBF">
          <w:rPr>
            <w:rStyle w:val="Hyperlink"/>
          </w:rPr>
          <w:t>“Research chat: U.T. Austin’s Talia Stroud on how to de-polarize news audiences,”</w:t>
        </w:r>
      </w:hyperlink>
      <w:r w:rsidR="008D6BBF">
        <w:t xml:space="preserve"> Journalist’s Resource, Oct. 2014. </w:t>
      </w:r>
    </w:p>
    <w:p w:rsidR="008D6BBF" w:rsidRPr="001856E9" w:rsidRDefault="00D623A4" w:rsidP="001856E9">
      <w:pPr>
        <w:numPr>
          <w:ilvl w:val="0"/>
          <w:numId w:val="46"/>
        </w:numPr>
      </w:pPr>
      <w:hyperlink r:id="rId142" w:history="1">
        <w:r w:rsidR="008D6BBF" w:rsidRPr="008D6BBF">
          <w:rPr>
            <w:rStyle w:val="Hyperlink"/>
          </w:rPr>
          <w:t>“Media bias, partisanship and what it means for democracy: Research chat and reading list,”</w:t>
        </w:r>
      </w:hyperlink>
      <w:r w:rsidR="008D6BBF">
        <w:t xml:space="preserve"> Journalist’s Resource, April 2014. </w:t>
      </w:r>
    </w:p>
    <w:p w:rsidR="003A2AD4" w:rsidRPr="00C07A77" w:rsidRDefault="003A2AD4" w:rsidP="003A2AD4">
      <w:pPr>
        <w:pStyle w:val="normaldeckhead"/>
      </w:pPr>
      <w:r w:rsidRPr="00C07A77">
        <w:t>Assignment</w:t>
      </w:r>
    </w:p>
    <w:p w:rsidR="00363C28" w:rsidRDefault="00363C28" w:rsidP="00F40074"/>
    <w:p w:rsidR="00013E1E" w:rsidRDefault="00013E1E" w:rsidP="00F40074">
      <w:proofErr w:type="gramStart"/>
      <w:r>
        <w:t>Final project due.</w:t>
      </w:r>
      <w:proofErr w:type="gramEnd"/>
    </w:p>
    <w:p w:rsidR="00CA1CBD" w:rsidRDefault="00CA1CBD" w:rsidP="00F40074"/>
    <w:p w:rsidR="00CA1CBD" w:rsidRDefault="00CA1CBD" w:rsidP="00F40074"/>
    <w:p w:rsidR="00CA1CBD" w:rsidRPr="00CA1CBD" w:rsidRDefault="00CA1CBD" w:rsidP="00F40074">
      <w:pPr>
        <w:rPr>
          <w:b/>
        </w:rPr>
      </w:pPr>
      <w:r w:rsidRPr="00CA1CBD">
        <w:rPr>
          <w:b/>
        </w:rPr>
        <w:t>_______</w:t>
      </w:r>
    </w:p>
    <w:p w:rsidR="00CA1CBD" w:rsidRDefault="00CA1CBD" w:rsidP="00F40074">
      <w:pPr>
        <w:rPr>
          <w:i/>
        </w:rPr>
      </w:pPr>
    </w:p>
    <w:p w:rsidR="00CA1CBD" w:rsidRPr="00CA1CBD" w:rsidRDefault="00CA1CBD" w:rsidP="00F40074">
      <w:pPr>
        <w:rPr>
          <w:i/>
        </w:rPr>
      </w:pPr>
      <w:r w:rsidRPr="00CA1CBD">
        <w:rPr>
          <w:i/>
        </w:rPr>
        <w:t>A special thanks to John Wihbey, assistant professor at Northeastern University and a consultant to Journalist’s Resource, for help in preparing this syllabus.</w:t>
      </w:r>
    </w:p>
    <w:p w:rsidR="00CA1CBD" w:rsidRDefault="00CA1CBD" w:rsidP="00F40074"/>
    <w:p w:rsidR="00CA1CBD" w:rsidRDefault="00CA1CBD" w:rsidP="00F40074"/>
    <w:sectPr w:rsidR="00CA1CBD" w:rsidSect="004770CF">
      <w:headerReference w:type="default" r:id="rId143"/>
      <w:footerReference w:type="default" r:id="rId144"/>
      <w:pgSz w:w="12240" w:h="15840"/>
      <w:pgMar w:top="1200" w:right="1200" w:bottom="1680" w:left="12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E64" w:rsidRDefault="00A72E64">
      <w:r>
        <w:separator/>
      </w:r>
    </w:p>
  </w:endnote>
  <w:endnote w:type="continuationSeparator" w:id="0">
    <w:p w:rsidR="00A72E64" w:rsidRDefault="00A7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64" w:rsidRPr="00184E05" w:rsidRDefault="00A72E64" w:rsidP="00184E05">
    <w:pPr>
      <w:pStyle w:val="Footer"/>
      <w:spacing w:line="220" w:lineRule="exact"/>
      <w:rPr>
        <w:szCs w:val="18"/>
      </w:rPr>
    </w:pPr>
    <w:r w:rsidRPr="005E3841">
      <w:rPr>
        <w:rFonts w:ascii="Arial" w:hAnsi="Arial" w:cs="Arial"/>
        <w:sz w:val="16"/>
        <w:szCs w:val="16"/>
      </w:rPr>
      <w:t xml:space="preserve">This syllabus is licensed under a </w:t>
    </w:r>
    <w:hyperlink r:id="rId1" w:history="1">
      <w:r w:rsidRPr="005E3841">
        <w:rPr>
          <w:rStyle w:val="Hyperlink"/>
          <w:rFonts w:ascii="Arial" w:hAnsi="Arial" w:cs="Arial"/>
          <w:sz w:val="16"/>
          <w:szCs w:val="16"/>
        </w:rPr>
        <w:t xml:space="preserve">Creative Commons Attribution 3.0 </w:t>
      </w:r>
      <w:proofErr w:type="spellStart"/>
      <w:r w:rsidRPr="005E3841">
        <w:rPr>
          <w:rStyle w:val="Hyperlink"/>
          <w:rFonts w:ascii="Arial" w:hAnsi="Arial" w:cs="Arial"/>
          <w:sz w:val="16"/>
          <w:szCs w:val="16"/>
        </w:rPr>
        <w:t>Unported</w:t>
      </w:r>
      <w:proofErr w:type="spellEnd"/>
      <w:r w:rsidRPr="005E3841">
        <w:rPr>
          <w:rStyle w:val="Hyperlink"/>
          <w:rFonts w:ascii="Arial" w:hAnsi="Arial" w:cs="Arial"/>
          <w:sz w:val="16"/>
          <w:szCs w:val="16"/>
        </w:rPr>
        <w:t xml:space="preserve"> License</w:t>
      </w:r>
    </w:hyperlink>
    <w:r w:rsidRPr="005E3841">
      <w:rPr>
        <w:rFonts w:ascii="Arial" w:hAnsi="Arial" w:cs="Arial"/>
        <w:sz w:val="16"/>
        <w:szCs w:val="16"/>
      </w:rPr>
      <w:t xml:space="preserve"> and can be freely copied, adapted and</w:t>
    </w:r>
    <w:r>
      <w:rPr>
        <w:rFonts w:ascii="Arial" w:hAnsi="Arial" w:cs="Arial"/>
        <w:sz w:val="16"/>
        <w:szCs w:val="16"/>
      </w:rPr>
      <w:t> </w:t>
    </w:r>
    <w:r w:rsidRPr="005E3841">
      <w:rPr>
        <w:rFonts w:ascii="Arial" w:hAnsi="Arial" w:cs="Arial"/>
        <w:sz w:val="16"/>
        <w:szCs w:val="16"/>
      </w:rPr>
      <w:t xml:space="preserve">distributed. </w:t>
    </w:r>
    <w:hyperlink r:id="rId2" w:history="1">
      <w:r w:rsidRPr="005E3841">
        <w:rPr>
          <w:rStyle w:val="Hyperlink"/>
          <w:rFonts w:ascii="Arial" w:hAnsi="Arial" w:cs="Arial"/>
          <w:sz w:val="16"/>
          <w:szCs w:val="16"/>
        </w:rPr>
        <w:t>Journalist</w:t>
      </w:r>
      <w:r>
        <w:rPr>
          <w:rStyle w:val="Hyperlink"/>
          <w:rFonts w:ascii="Arial" w:hAnsi="Arial" w:cs="Arial"/>
          <w:sz w:val="16"/>
          <w:szCs w:val="16"/>
        </w:rPr>
        <w:t>’</w:t>
      </w:r>
      <w:r w:rsidRPr="005E3841">
        <w:rPr>
          <w:rStyle w:val="Hyperlink"/>
          <w:rFonts w:ascii="Arial" w:hAnsi="Arial" w:cs="Arial"/>
          <w:sz w:val="16"/>
          <w:szCs w:val="16"/>
        </w:rPr>
        <w:t>s Resource</w:t>
      </w:r>
    </w:hyperlink>
    <w:r w:rsidRPr="005E3841">
      <w:rPr>
        <w:rFonts w:ascii="Arial" w:hAnsi="Arial" w:cs="Arial"/>
        <w:sz w:val="16"/>
        <w:szCs w:val="16"/>
      </w:rPr>
      <w:t xml:space="preserve"> is a project of the </w:t>
    </w:r>
    <w:hyperlink r:id="rId3" w:history="1">
      <w:r w:rsidRPr="005E3841">
        <w:rPr>
          <w:rStyle w:val="Hyperlink"/>
          <w:rFonts w:ascii="Arial" w:hAnsi="Arial" w:cs="Arial"/>
          <w:sz w:val="16"/>
          <w:szCs w:val="16"/>
        </w:rPr>
        <w:t>Carnegie-Knight Initiative on the Future of Journalism Education</w:t>
      </w:r>
    </w:hyperlink>
    <w:r w:rsidRPr="005E3841">
      <w:rPr>
        <w:rFonts w:ascii="Arial" w:hAnsi="Arial" w:cs="Arial"/>
        <w:sz w:val="16"/>
        <w:szCs w:val="16"/>
      </w:rPr>
      <w:t xml:space="preserve"> and the</w:t>
    </w:r>
    <w:r>
      <w:rPr>
        <w:rFonts w:ascii="Arial" w:hAnsi="Arial" w:cs="Arial"/>
        <w:sz w:val="16"/>
        <w:szCs w:val="16"/>
      </w:rPr>
      <w:t> </w:t>
    </w:r>
    <w:hyperlink r:id="rId4" w:tgtFrame="_blank" w:history="1">
      <w:r w:rsidRPr="005E3841">
        <w:rPr>
          <w:rStyle w:val="Hyperlink"/>
          <w:rFonts w:ascii="Arial" w:hAnsi="Arial" w:cs="Arial"/>
          <w:sz w:val="16"/>
          <w:szCs w:val="16"/>
        </w:rPr>
        <w:t xml:space="preserve">Shorenstein Center on </w:t>
      </w:r>
      <w:r>
        <w:rPr>
          <w:rStyle w:val="Hyperlink"/>
          <w:rFonts w:ascii="Arial" w:hAnsi="Arial" w:cs="Arial"/>
          <w:sz w:val="16"/>
          <w:szCs w:val="16"/>
        </w:rPr>
        <w:t>Media</w:t>
      </w:r>
      <w:r w:rsidRPr="005E3841">
        <w:rPr>
          <w:rStyle w:val="Hyperlink"/>
          <w:rFonts w:ascii="Arial" w:hAnsi="Arial" w:cs="Arial"/>
          <w:sz w:val="16"/>
          <w:szCs w:val="16"/>
        </w:rPr>
        <w:t>, Politics and Public Policy</w:t>
      </w:r>
    </w:hyperlink>
    <w:r w:rsidRPr="005E3841">
      <w:rPr>
        <w:rFonts w:ascii="Arial" w:hAnsi="Arial" w:cs="Arial"/>
        <w:sz w:val="16"/>
        <w:szCs w:val="16"/>
      </w:rPr>
      <w:t xml:space="preserve"> at the </w:t>
    </w:r>
    <w:hyperlink r:id="rId5" w:history="1">
      <w:r w:rsidRPr="005E3841">
        <w:rPr>
          <w:rStyle w:val="Hyperlink"/>
          <w:rFonts w:ascii="Arial" w:hAnsi="Arial" w:cs="Arial"/>
          <w:sz w:val="16"/>
          <w:szCs w:val="16"/>
        </w:rPr>
        <w:t>Harvard Kennedy School</w:t>
      </w:r>
    </w:hyperlink>
    <w:r w:rsidRPr="005E3841">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E64" w:rsidRDefault="00A72E64">
      <w:r>
        <w:separator/>
      </w:r>
    </w:p>
  </w:footnote>
  <w:footnote w:type="continuationSeparator" w:id="0">
    <w:p w:rsidR="00A72E64" w:rsidRDefault="00A72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64" w:rsidRDefault="007037AE" w:rsidP="00236D67">
    <w:pPr>
      <w:pStyle w:val="Header"/>
      <w:jc w:val="right"/>
    </w:pPr>
    <w:r>
      <w:rPr>
        <w:rStyle w:val="PageNumber"/>
      </w:rPr>
      <w:fldChar w:fldCharType="begin"/>
    </w:r>
    <w:r w:rsidR="00A72E64">
      <w:rPr>
        <w:rStyle w:val="PageNumber"/>
      </w:rPr>
      <w:instrText xml:space="preserve"> PAGE </w:instrText>
    </w:r>
    <w:r>
      <w:rPr>
        <w:rStyle w:val="PageNumber"/>
      </w:rPr>
      <w:fldChar w:fldCharType="separate"/>
    </w:r>
    <w:r w:rsidR="00D623A4">
      <w:rPr>
        <w:rStyle w:val="PageNumber"/>
        <w:noProof/>
      </w:rPr>
      <w:t>17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823"/>
    <w:multiLevelType w:val="hybridMultilevel"/>
    <w:tmpl w:val="8B443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E72A50"/>
    <w:multiLevelType w:val="hybridMultilevel"/>
    <w:tmpl w:val="16503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BD2EFA"/>
    <w:multiLevelType w:val="hybridMultilevel"/>
    <w:tmpl w:val="E9C00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0E3743"/>
    <w:multiLevelType w:val="hybridMultilevel"/>
    <w:tmpl w:val="A6745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DA18BD"/>
    <w:multiLevelType w:val="hybridMultilevel"/>
    <w:tmpl w:val="9DE61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1B35DB"/>
    <w:multiLevelType w:val="hybridMultilevel"/>
    <w:tmpl w:val="8606F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490421"/>
    <w:multiLevelType w:val="hybridMultilevel"/>
    <w:tmpl w:val="07BAA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BF7C00"/>
    <w:multiLevelType w:val="hybridMultilevel"/>
    <w:tmpl w:val="C5946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DC5619"/>
    <w:multiLevelType w:val="hybridMultilevel"/>
    <w:tmpl w:val="6AB8A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3D60E9"/>
    <w:multiLevelType w:val="hybridMultilevel"/>
    <w:tmpl w:val="501EE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DD25EB"/>
    <w:multiLevelType w:val="hybridMultilevel"/>
    <w:tmpl w:val="A7F4D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E30F10"/>
    <w:multiLevelType w:val="hybridMultilevel"/>
    <w:tmpl w:val="28607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06DF2"/>
    <w:multiLevelType w:val="hybridMultilevel"/>
    <w:tmpl w:val="64D84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8359CB"/>
    <w:multiLevelType w:val="hybridMultilevel"/>
    <w:tmpl w:val="0248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776094"/>
    <w:multiLevelType w:val="hybridMultilevel"/>
    <w:tmpl w:val="9A9A8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625A72"/>
    <w:multiLevelType w:val="hybridMultilevel"/>
    <w:tmpl w:val="156E6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F42FFB"/>
    <w:multiLevelType w:val="hybridMultilevel"/>
    <w:tmpl w:val="BE065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0C4F0C"/>
    <w:multiLevelType w:val="hybridMultilevel"/>
    <w:tmpl w:val="AD5C4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3228A5"/>
    <w:multiLevelType w:val="multilevel"/>
    <w:tmpl w:val="894EE874"/>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Pr>
    </w:lvl>
  </w:abstractNum>
  <w:abstractNum w:abstractNumId="19">
    <w:nsid w:val="327D1A71"/>
    <w:multiLevelType w:val="hybridMultilevel"/>
    <w:tmpl w:val="30E6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BB7B66"/>
    <w:multiLevelType w:val="hybridMultilevel"/>
    <w:tmpl w:val="9894C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BE4BD0"/>
    <w:multiLevelType w:val="hybridMultilevel"/>
    <w:tmpl w:val="62D88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D47F79"/>
    <w:multiLevelType w:val="hybridMultilevel"/>
    <w:tmpl w:val="51686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AA2485"/>
    <w:multiLevelType w:val="multilevel"/>
    <w:tmpl w:val="80D2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BD0242"/>
    <w:multiLevelType w:val="multilevel"/>
    <w:tmpl w:val="B9C4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7841AB"/>
    <w:multiLevelType w:val="hybridMultilevel"/>
    <w:tmpl w:val="1F86D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020616"/>
    <w:multiLevelType w:val="hybridMultilevel"/>
    <w:tmpl w:val="5A6EC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1D17AF"/>
    <w:multiLevelType w:val="hybridMultilevel"/>
    <w:tmpl w:val="B9DCD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782FF5"/>
    <w:multiLevelType w:val="hybridMultilevel"/>
    <w:tmpl w:val="E86E7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2D0DDD"/>
    <w:multiLevelType w:val="hybridMultilevel"/>
    <w:tmpl w:val="0D665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C800DF3"/>
    <w:multiLevelType w:val="hybridMultilevel"/>
    <w:tmpl w:val="D1AA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FC4183"/>
    <w:multiLevelType w:val="hybridMultilevel"/>
    <w:tmpl w:val="F81E4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26378D"/>
    <w:multiLevelType w:val="hybridMultilevel"/>
    <w:tmpl w:val="9858D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2127B2"/>
    <w:multiLevelType w:val="hybridMultilevel"/>
    <w:tmpl w:val="0FD0E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63184F"/>
    <w:multiLevelType w:val="hybridMultilevel"/>
    <w:tmpl w:val="983A8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8B277F"/>
    <w:multiLevelType w:val="hybridMultilevel"/>
    <w:tmpl w:val="E240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960778"/>
    <w:multiLevelType w:val="hybridMultilevel"/>
    <w:tmpl w:val="4E7412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F253EF5"/>
    <w:multiLevelType w:val="hybridMultilevel"/>
    <w:tmpl w:val="A66855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F777B1B"/>
    <w:multiLevelType w:val="hybridMultilevel"/>
    <w:tmpl w:val="20908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093DA6"/>
    <w:multiLevelType w:val="hybridMultilevel"/>
    <w:tmpl w:val="34C0F39C"/>
    <w:lvl w:ilvl="0" w:tplc="6798B20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EF061A"/>
    <w:multiLevelType w:val="hybridMultilevel"/>
    <w:tmpl w:val="D14E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AA7EDA"/>
    <w:multiLevelType w:val="hybridMultilevel"/>
    <w:tmpl w:val="8F7CF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6C242B4"/>
    <w:multiLevelType w:val="hybridMultilevel"/>
    <w:tmpl w:val="5F18A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8774D54"/>
    <w:multiLevelType w:val="hybridMultilevel"/>
    <w:tmpl w:val="975AC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E4C74CE"/>
    <w:multiLevelType w:val="multilevel"/>
    <w:tmpl w:val="BE00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6"/>
  </w:num>
  <w:num w:numId="4">
    <w:abstractNumId w:val="12"/>
  </w:num>
  <w:num w:numId="5">
    <w:abstractNumId w:val="21"/>
  </w:num>
  <w:num w:numId="6">
    <w:abstractNumId w:val="10"/>
  </w:num>
  <w:num w:numId="7">
    <w:abstractNumId w:val="9"/>
  </w:num>
  <w:num w:numId="8">
    <w:abstractNumId w:val="26"/>
  </w:num>
  <w:num w:numId="9">
    <w:abstractNumId w:val="29"/>
  </w:num>
  <w:num w:numId="10">
    <w:abstractNumId w:val="4"/>
  </w:num>
  <w:num w:numId="11">
    <w:abstractNumId w:val="27"/>
  </w:num>
  <w:num w:numId="12">
    <w:abstractNumId w:val="33"/>
  </w:num>
  <w:num w:numId="13">
    <w:abstractNumId w:val="15"/>
  </w:num>
  <w:num w:numId="14">
    <w:abstractNumId w:val="34"/>
  </w:num>
  <w:num w:numId="15">
    <w:abstractNumId w:val="17"/>
  </w:num>
  <w:num w:numId="16">
    <w:abstractNumId w:val="14"/>
  </w:num>
  <w:num w:numId="17">
    <w:abstractNumId w:val="43"/>
  </w:num>
  <w:num w:numId="18">
    <w:abstractNumId w:val="38"/>
  </w:num>
  <w:num w:numId="19">
    <w:abstractNumId w:val="28"/>
  </w:num>
  <w:num w:numId="20">
    <w:abstractNumId w:val="25"/>
  </w:num>
  <w:num w:numId="21">
    <w:abstractNumId w:val="6"/>
  </w:num>
  <w:num w:numId="22">
    <w:abstractNumId w:val="31"/>
  </w:num>
  <w:num w:numId="23">
    <w:abstractNumId w:val="2"/>
  </w:num>
  <w:num w:numId="24">
    <w:abstractNumId w:val="20"/>
  </w:num>
  <w:num w:numId="25">
    <w:abstractNumId w:val="22"/>
  </w:num>
  <w:num w:numId="26">
    <w:abstractNumId w:val="41"/>
  </w:num>
  <w:num w:numId="27">
    <w:abstractNumId w:val="1"/>
  </w:num>
  <w:num w:numId="28">
    <w:abstractNumId w:val="5"/>
  </w:num>
  <w:num w:numId="29">
    <w:abstractNumId w:val="3"/>
  </w:num>
  <w:num w:numId="30">
    <w:abstractNumId w:val="32"/>
  </w:num>
  <w:num w:numId="31">
    <w:abstractNumId w:val="24"/>
  </w:num>
  <w:num w:numId="32">
    <w:abstractNumId w:val="44"/>
  </w:num>
  <w:num w:numId="33">
    <w:abstractNumId w:val="23"/>
  </w:num>
  <w:num w:numId="34">
    <w:abstractNumId w:val="39"/>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18"/>
  </w:num>
  <w:num w:numId="39">
    <w:abstractNumId w:val="36"/>
  </w:num>
  <w:num w:numId="40">
    <w:abstractNumId w:val="7"/>
  </w:num>
  <w:num w:numId="41">
    <w:abstractNumId w:val="19"/>
  </w:num>
  <w:num w:numId="42">
    <w:abstractNumId w:val="11"/>
  </w:num>
  <w:num w:numId="43">
    <w:abstractNumId w:val="13"/>
  </w:num>
  <w:num w:numId="44">
    <w:abstractNumId w:val="35"/>
  </w:num>
  <w:num w:numId="45">
    <w:abstractNumId w:val="30"/>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2401" w:allStyles="1" w:customStyles="0" w:latentStyles="0" w:stylesInUse="0" w:headingStyles="0" w:numberingStyles="0" w:tableStyles="0" w:directFormattingOnRuns="0" w:directFormattingOnParagraphs="0" w:directFormattingOnNumbering="1" w:directFormattingOnTables="0" w:clearFormatting="0"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55A5"/>
    <w:rsid w:val="000000A9"/>
    <w:rsid w:val="00006D6D"/>
    <w:rsid w:val="00007BF3"/>
    <w:rsid w:val="000110D0"/>
    <w:rsid w:val="00012525"/>
    <w:rsid w:val="00013E1E"/>
    <w:rsid w:val="000141E1"/>
    <w:rsid w:val="0001607B"/>
    <w:rsid w:val="00017A0C"/>
    <w:rsid w:val="00023C04"/>
    <w:rsid w:val="0002411D"/>
    <w:rsid w:val="000309EB"/>
    <w:rsid w:val="00030CDE"/>
    <w:rsid w:val="000358F8"/>
    <w:rsid w:val="00037833"/>
    <w:rsid w:val="00042753"/>
    <w:rsid w:val="00044D25"/>
    <w:rsid w:val="000454EB"/>
    <w:rsid w:val="00045EAD"/>
    <w:rsid w:val="0004735C"/>
    <w:rsid w:val="00047D57"/>
    <w:rsid w:val="00050F16"/>
    <w:rsid w:val="00054159"/>
    <w:rsid w:val="00054DE5"/>
    <w:rsid w:val="00054E98"/>
    <w:rsid w:val="000554C7"/>
    <w:rsid w:val="00055CB0"/>
    <w:rsid w:val="00056D35"/>
    <w:rsid w:val="00060A7B"/>
    <w:rsid w:val="00064CD6"/>
    <w:rsid w:val="0006531A"/>
    <w:rsid w:val="0006549A"/>
    <w:rsid w:val="00066D56"/>
    <w:rsid w:val="000676EC"/>
    <w:rsid w:val="00067E6D"/>
    <w:rsid w:val="00070057"/>
    <w:rsid w:val="00077870"/>
    <w:rsid w:val="00081210"/>
    <w:rsid w:val="00081CBA"/>
    <w:rsid w:val="00085593"/>
    <w:rsid w:val="00086917"/>
    <w:rsid w:val="00087D29"/>
    <w:rsid w:val="00090356"/>
    <w:rsid w:val="00090959"/>
    <w:rsid w:val="000932EB"/>
    <w:rsid w:val="000933E9"/>
    <w:rsid w:val="000A18E7"/>
    <w:rsid w:val="000A298C"/>
    <w:rsid w:val="000A2CC1"/>
    <w:rsid w:val="000A43F2"/>
    <w:rsid w:val="000A47B0"/>
    <w:rsid w:val="000A495C"/>
    <w:rsid w:val="000A6BC3"/>
    <w:rsid w:val="000A7F99"/>
    <w:rsid w:val="000B1077"/>
    <w:rsid w:val="000C02F1"/>
    <w:rsid w:val="000C09A3"/>
    <w:rsid w:val="000C3D07"/>
    <w:rsid w:val="000C3DCD"/>
    <w:rsid w:val="000C5679"/>
    <w:rsid w:val="000C5A0F"/>
    <w:rsid w:val="000C6270"/>
    <w:rsid w:val="000D0B19"/>
    <w:rsid w:val="000D303C"/>
    <w:rsid w:val="000D32F6"/>
    <w:rsid w:val="000D5758"/>
    <w:rsid w:val="000D7E52"/>
    <w:rsid w:val="000D7E6E"/>
    <w:rsid w:val="000E08B1"/>
    <w:rsid w:val="000E1032"/>
    <w:rsid w:val="000E7090"/>
    <w:rsid w:val="000F0B21"/>
    <w:rsid w:val="000F23F0"/>
    <w:rsid w:val="000F2AD8"/>
    <w:rsid w:val="000F7D4F"/>
    <w:rsid w:val="0010571E"/>
    <w:rsid w:val="001065C4"/>
    <w:rsid w:val="00110AE2"/>
    <w:rsid w:val="00111983"/>
    <w:rsid w:val="001132D5"/>
    <w:rsid w:val="00113D8B"/>
    <w:rsid w:val="00117D33"/>
    <w:rsid w:val="001216FA"/>
    <w:rsid w:val="00126F6E"/>
    <w:rsid w:val="0013000B"/>
    <w:rsid w:val="00132131"/>
    <w:rsid w:val="0014066A"/>
    <w:rsid w:val="001407E6"/>
    <w:rsid w:val="00140B01"/>
    <w:rsid w:val="00140E39"/>
    <w:rsid w:val="00140EA9"/>
    <w:rsid w:val="00144B82"/>
    <w:rsid w:val="00144D0B"/>
    <w:rsid w:val="0014563A"/>
    <w:rsid w:val="0015204B"/>
    <w:rsid w:val="00153AE8"/>
    <w:rsid w:val="001540EB"/>
    <w:rsid w:val="00160472"/>
    <w:rsid w:val="001635BA"/>
    <w:rsid w:val="00163A52"/>
    <w:rsid w:val="00164828"/>
    <w:rsid w:val="00166132"/>
    <w:rsid w:val="001672EB"/>
    <w:rsid w:val="00171B3B"/>
    <w:rsid w:val="00173987"/>
    <w:rsid w:val="00173B56"/>
    <w:rsid w:val="0017533C"/>
    <w:rsid w:val="00181F8E"/>
    <w:rsid w:val="001838C0"/>
    <w:rsid w:val="00184E05"/>
    <w:rsid w:val="001856E9"/>
    <w:rsid w:val="0019100F"/>
    <w:rsid w:val="00192C24"/>
    <w:rsid w:val="00193F64"/>
    <w:rsid w:val="00195090"/>
    <w:rsid w:val="001959AB"/>
    <w:rsid w:val="001A06C7"/>
    <w:rsid w:val="001A0CC8"/>
    <w:rsid w:val="001A51D9"/>
    <w:rsid w:val="001A68AC"/>
    <w:rsid w:val="001A77AA"/>
    <w:rsid w:val="001B1BFF"/>
    <w:rsid w:val="001B22B3"/>
    <w:rsid w:val="001B34CA"/>
    <w:rsid w:val="001B3B2C"/>
    <w:rsid w:val="001B3B46"/>
    <w:rsid w:val="001B7528"/>
    <w:rsid w:val="001C0214"/>
    <w:rsid w:val="001C07FA"/>
    <w:rsid w:val="001C0A38"/>
    <w:rsid w:val="001C224E"/>
    <w:rsid w:val="001D100B"/>
    <w:rsid w:val="001D1BBD"/>
    <w:rsid w:val="001E22EE"/>
    <w:rsid w:val="001E376A"/>
    <w:rsid w:val="001E3AE5"/>
    <w:rsid w:val="001E49C7"/>
    <w:rsid w:val="001F0021"/>
    <w:rsid w:val="001F5621"/>
    <w:rsid w:val="001F5A37"/>
    <w:rsid w:val="00201726"/>
    <w:rsid w:val="00205277"/>
    <w:rsid w:val="00206C02"/>
    <w:rsid w:val="002071F1"/>
    <w:rsid w:val="00210D9E"/>
    <w:rsid w:val="00211C7D"/>
    <w:rsid w:val="00213162"/>
    <w:rsid w:val="00213A93"/>
    <w:rsid w:val="0022527F"/>
    <w:rsid w:val="0022747D"/>
    <w:rsid w:val="00227C1B"/>
    <w:rsid w:val="00232DBD"/>
    <w:rsid w:val="002347D6"/>
    <w:rsid w:val="002363CA"/>
    <w:rsid w:val="0023692B"/>
    <w:rsid w:val="00236D67"/>
    <w:rsid w:val="0024222E"/>
    <w:rsid w:val="002423F4"/>
    <w:rsid w:val="002467F7"/>
    <w:rsid w:val="00247BEA"/>
    <w:rsid w:val="00250181"/>
    <w:rsid w:val="00251140"/>
    <w:rsid w:val="002515E6"/>
    <w:rsid w:val="002570DA"/>
    <w:rsid w:val="00260A0A"/>
    <w:rsid w:val="00260C26"/>
    <w:rsid w:val="00261530"/>
    <w:rsid w:val="002628E9"/>
    <w:rsid w:val="002660F0"/>
    <w:rsid w:val="0026617E"/>
    <w:rsid w:val="002672B3"/>
    <w:rsid w:val="00267CEE"/>
    <w:rsid w:val="00271549"/>
    <w:rsid w:val="00272BBB"/>
    <w:rsid w:val="00273531"/>
    <w:rsid w:val="002745CB"/>
    <w:rsid w:val="002767DF"/>
    <w:rsid w:val="00276FDA"/>
    <w:rsid w:val="0028075D"/>
    <w:rsid w:val="00281718"/>
    <w:rsid w:val="002860C3"/>
    <w:rsid w:val="002900CE"/>
    <w:rsid w:val="0029532A"/>
    <w:rsid w:val="002956BE"/>
    <w:rsid w:val="002978CC"/>
    <w:rsid w:val="002A2EF3"/>
    <w:rsid w:val="002A2F6C"/>
    <w:rsid w:val="002A58C0"/>
    <w:rsid w:val="002A711E"/>
    <w:rsid w:val="002B068F"/>
    <w:rsid w:val="002B0749"/>
    <w:rsid w:val="002B22AA"/>
    <w:rsid w:val="002B423C"/>
    <w:rsid w:val="002B4CC4"/>
    <w:rsid w:val="002C0460"/>
    <w:rsid w:val="002C36FA"/>
    <w:rsid w:val="002C4629"/>
    <w:rsid w:val="002C527F"/>
    <w:rsid w:val="002D124E"/>
    <w:rsid w:val="002D1315"/>
    <w:rsid w:val="002D1EF4"/>
    <w:rsid w:val="002D2354"/>
    <w:rsid w:val="002D2A82"/>
    <w:rsid w:val="002D333B"/>
    <w:rsid w:val="002E16BC"/>
    <w:rsid w:val="002E2013"/>
    <w:rsid w:val="002E6B7C"/>
    <w:rsid w:val="002F1B5E"/>
    <w:rsid w:val="002F1CE9"/>
    <w:rsid w:val="002F2341"/>
    <w:rsid w:val="002F3717"/>
    <w:rsid w:val="002F3798"/>
    <w:rsid w:val="002F5B31"/>
    <w:rsid w:val="002F6E44"/>
    <w:rsid w:val="002F7487"/>
    <w:rsid w:val="003014B8"/>
    <w:rsid w:val="00301726"/>
    <w:rsid w:val="003017FE"/>
    <w:rsid w:val="00302049"/>
    <w:rsid w:val="00303B08"/>
    <w:rsid w:val="00305DC7"/>
    <w:rsid w:val="003067BE"/>
    <w:rsid w:val="00310681"/>
    <w:rsid w:val="003119CF"/>
    <w:rsid w:val="00313593"/>
    <w:rsid w:val="00314B20"/>
    <w:rsid w:val="003177BB"/>
    <w:rsid w:val="00317BF8"/>
    <w:rsid w:val="003215D3"/>
    <w:rsid w:val="00321EA1"/>
    <w:rsid w:val="003301D3"/>
    <w:rsid w:val="00330597"/>
    <w:rsid w:val="00332B90"/>
    <w:rsid w:val="0033424A"/>
    <w:rsid w:val="00336848"/>
    <w:rsid w:val="00340DFF"/>
    <w:rsid w:val="003416B2"/>
    <w:rsid w:val="00343B93"/>
    <w:rsid w:val="00343F52"/>
    <w:rsid w:val="00343FE0"/>
    <w:rsid w:val="003445A3"/>
    <w:rsid w:val="00345954"/>
    <w:rsid w:val="003461A0"/>
    <w:rsid w:val="003462C0"/>
    <w:rsid w:val="00350D47"/>
    <w:rsid w:val="00351CB0"/>
    <w:rsid w:val="00351E90"/>
    <w:rsid w:val="003527DC"/>
    <w:rsid w:val="00353B49"/>
    <w:rsid w:val="00354A46"/>
    <w:rsid w:val="00361CCA"/>
    <w:rsid w:val="003632D4"/>
    <w:rsid w:val="00363C28"/>
    <w:rsid w:val="0036736D"/>
    <w:rsid w:val="00367382"/>
    <w:rsid w:val="00380595"/>
    <w:rsid w:val="0038096D"/>
    <w:rsid w:val="00380CBF"/>
    <w:rsid w:val="00381276"/>
    <w:rsid w:val="0038293C"/>
    <w:rsid w:val="00382A9D"/>
    <w:rsid w:val="00383969"/>
    <w:rsid w:val="00383FAD"/>
    <w:rsid w:val="003841FE"/>
    <w:rsid w:val="00386165"/>
    <w:rsid w:val="00387D8A"/>
    <w:rsid w:val="00392255"/>
    <w:rsid w:val="00396BB0"/>
    <w:rsid w:val="00397E8D"/>
    <w:rsid w:val="003A08C7"/>
    <w:rsid w:val="003A2AD4"/>
    <w:rsid w:val="003A383F"/>
    <w:rsid w:val="003A3976"/>
    <w:rsid w:val="003A5F85"/>
    <w:rsid w:val="003A73BC"/>
    <w:rsid w:val="003B0D62"/>
    <w:rsid w:val="003B4DF0"/>
    <w:rsid w:val="003B5C37"/>
    <w:rsid w:val="003B70B1"/>
    <w:rsid w:val="003B71FE"/>
    <w:rsid w:val="003C07C9"/>
    <w:rsid w:val="003C0CF5"/>
    <w:rsid w:val="003C2A4F"/>
    <w:rsid w:val="003C375A"/>
    <w:rsid w:val="003C39C4"/>
    <w:rsid w:val="003C4933"/>
    <w:rsid w:val="003C4ADD"/>
    <w:rsid w:val="003D1A91"/>
    <w:rsid w:val="003D1FB3"/>
    <w:rsid w:val="003D2AF1"/>
    <w:rsid w:val="003D36FF"/>
    <w:rsid w:val="003D729B"/>
    <w:rsid w:val="003E2683"/>
    <w:rsid w:val="003E2F43"/>
    <w:rsid w:val="003E606C"/>
    <w:rsid w:val="003E68EA"/>
    <w:rsid w:val="003E77FA"/>
    <w:rsid w:val="003E7C4B"/>
    <w:rsid w:val="003F13F5"/>
    <w:rsid w:val="003F2A2D"/>
    <w:rsid w:val="003F39EE"/>
    <w:rsid w:val="003F5477"/>
    <w:rsid w:val="003F5B42"/>
    <w:rsid w:val="003F6573"/>
    <w:rsid w:val="003F6B6E"/>
    <w:rsid w:val="00405849"/>
    <w:rsid w:val="00407AE6"/>
    <w:rsid w:val="00410C0F"/>
    <w:rsid w:val="0041122E"/>
    <w:rsid w:val="00411DA5"/>
    <w:rsid w:val="0041482A"/>
    <w:rsid w:val="0041597D"/>
    <w:rsid w:val="0041755E"/>
    <w:rsid w:val="00422151"/>
    <w:rsid w:val="00423689"/>
    <w:rsid w:val="00423776"/>
    <w:rsid w:val="00425643"/>
    <w:rsid w:val="00425EA9"/>
    <w:rsid w:val="00426DD2"/>
    <w:rsid w:val="004308F7"/>
    <w:rsid w:val="00431989"/>
    <w:rsid w:val="004355DC"/>
    <w:rsid w:val="0043715D"/>
    <w:rsid w:val="004414B9"/>
    <w:rsid w:val="00443904"/>
    <w:rsid w:val="00444359"/>
    <w:rsid w:val="00446A7D"/>
    <w:rsid w:val="004552C9"/>
    <w:rsid w:val="004564F4"/>
    <w:rsid w:val="004573C5"/>
    <w:rsid w:val="00463170"/>
    <w:rsid w:val="00465D40"/>
    <w:rsid w:val="00471002"/>
    <w:rsid w:val="004740A5"/>
    <w:rsid w:val="0047527E"/>
    <w:rsid w:val="004756CB"/>
    <w:rsid w:val="004770CF"/>
    <w:rsid w:val="004815A4"/>
    <w:rsid w:val="00482449"/>
    <w:rsid w:val="00482693"/>
    <w:rsid w:val="00483CE4"/>
    <w:rsid w:val="0048417A"/>
    <w:rsid w:val="004852A1"/>
    <w:rsid w:val="0048533D"/>
    <w:rsid w:val="00487166"/>
    <w:rsid w:val="00493541"/>
    <w:rsid w:val="00493DDF"/>
    <w:rsid w:val="00494216"/>
    <w:rsid w:val="004947DE"/>
    <w:rsid w:val="0049676D"/>
    <w:rsid w:val="004A2D5E"/>
    <w:rsid w:val="004A46EC"/>
    <w:rsid w:val="004A4EF1"/>
    <w:rsid w:val="004B171F"/>
    <w:rsid w:val="004B4031"/>
    <w:rsid w:val="004C0055"/>
    <w:rsid w:val="004C3862"/>
    <w:rsid w:val="004D372A"/>
    <w:rsid w:val="004D4E55"/>
    <w:rsid w:val="004D7F15"/>
    <w:rsid w:val="004E2934"/>
    <w:rsid w:val="004E5346"/>
    <w:rsid w:val="004E743F"/>
    <w:rsid w:val="004E7725"/>
    <w:rsid w:val="004F1D76"/>
    <w:rsid w:val="004F2495"/>
    <w:rsid w:val="004F2FCA"/>
    <w:rsid w:val="004F3E6F"/>
    <w:rsid w:val="004F4282"/>
    <w:rsid w:val="004F604A"/>
    <w:rsid w:val="004F6AC2"/>
    <w:rsid w:val="004F7D92"/>
    <w:rsid w:val="00500186"/>
    <w:rsid w:val="005002B3"/>
    <w:rsid w:val="0050079A"/>
    <w:rsid w:val="00502172"/>
    <w:rsid w:val="005033D5"/>
    <w:rsid w:val="00503D44"/>
    <w:rsid w:val="00506E52"/>
    <w:rsid w:val="00510F70"/>
    <w:rsid w:val="0051114C"/>
    <w:rsid w:val="0051293D"/>
    <w:rsid w:val="00515FCB"/>
    <w:rsid w:val="005237FF"/>
    <w:rsid w:val="0052535F"/>
    <w:rsid w:val="0053150D"/>
    <w:rsid w:val="005348A6"/>
    <w:rsid w:val="0054157A"/>
    <w:rsid w:val="00541899"/>
    <w:rsid w:val="0054332B"/>
    <w:rsid w:val="0055234F"/>
    <w:rsid w:val="005525C2"/>
    <w:rsid w:val="0055335B"/>
    <w:rsid w:val="00555036"/>
    <w:rsid w:val="00560B3B"/>
    <w:rsid w:val="00563924"/>
    <w:rsid w:val="00564F09"/>
    <w:rsid w:val="005661A0"/>
    <w:rsid w:val="005730F8"/>
    <w:rsid w:val="005731A3"/>
    <w:rsid w:val="00574280"/>
    <w:rsid w:val="005769A0"/>
    <w:rsid w:val="00577357"/>
    <w:rsid w:val="0058063F"/>
    <w:rsid w:val="00583F20"/>
    <w:rsid w:val="00586874"/>
    <w:rsid w:val="005876E0"/>
    <w:rsid w:val="005939C9"/>
    <w:rsid w:val="005947C3"/>
    <w:rsid w:val="005974CA"/>
    <w:rsid w:val="005A00AB"/>
    <w:rsid w:val="005A38C6"/>
    <w:rsid w:val="005A4451"/>
    <w:rsid w:val="005A6F68"/>
    <w:rsid w:val="005A7BB3"/>
    <w:rsid w:val="005B03E4"/>
    <w:rsid w:val="005B156F"/>
    <w:rsid w:val="005B18A9"/>
    <w:rsid w:val="005B2E90"/>
    <w:rsid w:val="005B4BB6"/>
    <w:rsid w:val="005B6838"/>
    <w:rsid w:val="005B6B0D"/>
    <w:rsid w:val="005C4CF7"/>
    <w:rsid w:val="005C5C61"/>
    <w:rsid w:val="005D0865"/>
    <w:rsid w:val="005D0D06"/>
    <w:rsid w:val="005D252E"/>
    <w:rsid w:val="005D320B"/>
    <w:rsid w:val="005D38A8"/>
    <w:rsid w:val="005D62A8"/>
    <w:rsid w:val="005D63B4"/>
    <w:rsid w:val="005D71F6"/>
    <w:rsid w:val="005D7517"/>
    <w:rsid w:val="005D7777"/>
    <w:rsid w:val="005E3FB2"/>
    <w:rsid w:val="005E5E5C"/>
    <w:rsid w:val="005E5F85"/>
    <w:rsid w:val="005F334C"/>
    <w:rsid w:val="005F54FA"/>
    <w:rsid w:val="005F5F7A"/>
    <w:rsid w:val="005F6EFB"/>
    <w:rsid w:val="005F7ECB"/>
    <w:rsid w:val="006024D8"/>
    <w:rsid w:val="00602606"/>
    <w:rsid w:val="00603D70"/>
    <w:rsid w:val="00603DDC"/>
    <w:rsid w:val="006055E8"/>
    <w:rsid w:val="00605782"/>
    <w:rsid w:val="006075E5"/>
    <w:rsid w:val="00610791"/>
    <w:rsid w:val="006109EE"/>
    <w:rsid w:val="006113AA"/>
    <w:rsid w:val="006140F9"/>
    <w:rsid w:val="006211CC"/>
    <w:rsid w:val="00621D87"/>
    <w:rsid w:val="00625951"/>
    <w:rsid w:val="00627608"/>
    <w:rsid w:val="00627C76"/>
    <w:rsid w:val="0063152B"/>
    <w:rsid w:val="0063165F"/>
    <w:rsid w:val="00634351"/>
    <w:rsid w:val="006348FE"/>
    <w:rsid w:val="00645A2C"/>
    <w:rsid w:val="00646221"/>
    <w:rsid w:val="006501EE"/>
    <w:rsid w:val="006555C6"/>
    <w:rsid w:val="0066001E"/>
    <w:rsid w:val="00664B1D"/>
    <w:rsid w:val="00667012"/>
    <w:rsid w:val="00667365"/>
    <w:rsid w:val="0066788F"/>
    <w:rsid w:val="0067271A"/>
    <w:rsid w:val="00673DA4"/>
    <w:rsid w:val="006764AE"/>
    <w:rsid w:val="006819FC"/>
    <w:rsid w:val="00686FC6"/>
    <w:rsid w:val="00690E5B"/>
    <w:rsid w:val="00696BB0"/>
    <w:rsid w:val="006976BD"/>
    <w:rsid w:val="006A1678"/>
    <w:rsid w:val="006A24E1"/>
    <w:rsid w:val="006A46E4"/>
    <w:rsid w:val="006A48F3"/>
    <w:rsid w:val="006A4E00"/>
    <w:rsid w:val="006B38D3"/>
    <w:rsid w:val="006B3B95"/>
    <w:rsid w:val="006B3B99"/>
    <w:rsid w:val="006C0775"/>
    <w:rsid w:val="006C20BA"/>
    <w:rsid w:val="006C29D0"/>
    <w:rsid w:val="006C3734"/>
    <w:rsid w:val="006D2D01"/>
    <w:rsid w:val="006D5A8B"/>
    <w:rsid w:val="006D5FCA"/>
    <w:rsid w:val="006D70D5"/>
    <w:rsid w:val="006D7C8A"/>
    <w:rsid w:val="006E66ED"/>
    <w:rsid w:val="006F2255"/>
    <w:rsid w:val="006F4070"/>
    <w:rsid w:val="006F543D"/>
    <w:rsid w:val="006F5EE4"/>
    <w:rsid w:val="006F6EB3"/>
    <w:rsid w:val="006F7405"/>
    <w:rsid w:val="007014DE"/>
    <w:rsid w:val="00701555"/>
    <w:rsid w:val="007023A8"/>
    <w:rsid w:val="00703275"/>
    <w:rsid w:val="007034C4"/>
    <w:rsid w:val="007036D5"/>
    <w:rsid w:val="007037AE"/>
    <w:rsid w:val="0070640C"/>
    <w:rsid w:val="00706BC4"/>
    <w:rsid w:val="007106B2"/>
    <w:rsid w:val="0071283F"/>
    <w:rsid w:val="007143F2"/>
    <w:rsid w:val="00715021"/>
    <w:rsid w:val="00715994"/>
    <w:rsid w:val="0071630E"/>
    <w:rsid w:val="007173F3"/>
    <w:rsid w:val="00726C51"/>
    <w:rsid w:val="00726F4F"/>
    <w:rsid w:val="007319F6"/>
    <w:rsid w:val="00731FFE"/>
    <w:rsid w:val="007320D4"/>
    <w:rsid w:val="007325CC"/>
    <w:rsid w:val="00732C1A"/>
    <w:rsid w:val="007359D4"/>
    <w:rsid w:val="007361C2"/>
    <w:rsid w:val="00736889"/>
    <w:rsid w:val="00737CEE"/>
    <w:rsid w:val="0074010A"/>
    <w:rsid w:val="007417DF"/>
    <w:rsid w:val="0074188F"/>
    <w:rsid w:val="007438C7"/>
    <w:rsid w:val="00745B48"/>
    <w:rsid w:val="0074687C"/>
    <w:rsid w:val="00746C5A"/>
    <w:rsid w:val="00751B7F"/>
    <w:rsid w:val="00754ADF"/>
    <w:rsid w:val="00754D97"/>
    <w:rsid w:val="00757C6B"/>
    <w:rsid w:val="00760642"/>
    <w:rsid w:val="00763C69"/>
    <w:rsid w:val="00772576"/>
    <w:rsid w:val="007755A5"/>
    <w:rsid w:val="007757EE"/>
    <w:rsid w:val="00775DAB"/>
    <w:rsid w:val="007779D9"/>
    <w:rsid w:val="00777C8F"/>
    <w:rsid w:val="00780AE0"/>
    <w:rsid w:val="0078241D"/>
    <w:rsid w:val="007936B6"/>
    <w:rsid w:val="00793769"/>
    <w:rsid w:val="00794B07"/>
    <w:rsid w:val="007A1383"/>
    <w:rsid w:val="007A43ED"/>
    <w:rsid w:val="007A5685"/>
    <w:rsid w:val="007A662A"/>
    <w:rsid w:val="007A78B1"/>
    <w:rsid w:val="007A7994"/>
    <w:rsid w:val="007B119F"/>
    <w:rsid w:val="007B3932"/>
    <w:rsid w:val="007B58FB"/>
    <w:rsid w:val="007C03E5"/>
    <w:rsid w:val="007C05E2"/>
    <w:rsid w:val="007C321B"/>
    <w:rsid w:val="007C40BB"/>
    <w:rsid w:val="007C72E5"/>
    <w:rsid w:val="007D1698"/>
    <w:rsid w:val="007D16FD"/>
    <w:rsid w:val="007D2EB0"/>
    <w:rsid w:val="007D403E"/>
    <w:rsid w:val="007D51F4"/>
    <w:rsid w:val="007D6B13"/>
    <w:rsid w:val="007E0A71"/>
    <w:rsid w:val="007E1192"/>
    <w:rsid w:val="007E1507"/>
    <w:rsid w:val="007E1CC4"/>
    <w:rsid w:val="007E559B"/>
    <w:rsid w:val="007E6C62"/>
    <w:rsid w:val="007F0122"/>
    <w:rsid w:val="007F4576"/>
    <w:rsid w:val="007F4C14"/>
    <w:rsid w:val="007F6468"/>
    <w:rsid w:val="008005F3"/>
    <w:rsid w:val="0080069E"/>
    <w:rsid w:val="00801DF3"/>
    <w:rsid w:val="00806B60"/>
    <w:rsid w:val="00806C87"/>
    <w:rsid w:val="008134F0"/>
    <w:rsid w:val="00817E41"/>
    <w:rsid w:val="00820AFA"/>
    <w:rsid w:val="008212BB"/>
    <w:rsid w:val="00823CA2"/>
    <w:rsid w:val="00830DBC"/>
    <w:rsid w:val="00833BEB"/>
    <w:rsid w:val="008361E2"/>
    <w:rsid w:val="008405A0"/>
    <w:rsid w:val="00841826"/>
    <w:rsid w:val="00842E9E"/>
    <w:rsid w:val="00845042"/>
    <w:rsid w:val="0084605E"/>
    <w:rsid w:val="00850556"/>
    <w:rsid w:val="00852DC5"/>
    <w:rsid w:val="00864374"/>
    <w:rsid w:val="008649A5"/>
    <w:rsid w:val="00866440"/>
    <w:rsid w:val="00872594"/>
    <w:rsid w:val="00872BB7"/>
    <w:rsid w:val="00873314"/>
    <w:rsid w:val="008774DE"/>
    <w:rsid w:val="00881EC9"/>
    <w:rsid w:val="00882652"/>
    <w:rsid w:val="008857BC"/>
    <w:rsid w:val="00886CEE"/>
    <w:rsid w:val="008907BD"/>
    <w:rsid w:val="00895A4B"/>
    <w:rsid w:val="00896A5E"/>
    <w:rsid w:val="00897052"/>
    <w:rsid w:val="008A282C"/>
    <w:rsid w:val="008A2B7A"/>
    <w:rsid w:val="008B31C9"/>
    <w:rsid w:val="008B42C9"/>
    <w:rsid w:val="008B460C"/>
    <w:rsid w:val="008B6291"/>
    <w:rsid w:val="008C078F"/>
    <w:rsid w:val="008C39FE"/>
    <w:rsid w:val="008C73F2"/>
    <w:rsid w:val="008D3BA7"/>
    <w:rsid w:val="008D3FEC"/>
    <w:rsid w:val="008D5126"/>
    <w:rsid w:val="008D5565"/>
    <w:rsid w:val="008D6BBF"/>
    <w:rsid w:val="008D7993"/>
    <w:rsid w:val="008D7BE9"/>
    <w:rsid w:val="008E28F4"/>
    <w:rsid w:val="008E32F0"/>
    <w:rsid w:val="008F08F2"/>
    <w:rsid w:val="008F1700"/>
    <w:rsid w:val="008F170D"/>
    <w:rsid w:val="008F4A68"/>
    <w:rsid w:val="00902A93"/>
    <w:rsid w:val="009042BF"/>
    <w:rsid w:val="00910C5B"/>
    <w:rsid w:val="00915344"/>
    <w:rsid w:val="00915ABD"/>
    <w:rsid w:val="009204B8"/>
    <w:rsid w:val="00922A7A"/>
    <w:rsid w:val="009242C0"/>
    <w:rsid w:val="009251F5"/>
    <w:rsid w:val="009304AA"/>
    <w:rsid w:val="00932B7B"/>
    <w:rsid w:val="00935135"/>
    <w:rsid w:val="009454F7"/>
    <w:rsid w:val="00946AB4"/>
    <w:rsid w:val="0095128F"/>
    <w:rsid w:val="00952D39"/>
    <w:rsid w:val="00953301"/>
    <w:rsid w:val="00955889"/>
    <w:rsid w:val="00956739"/>
    <w:rsid w:val="00957621"/>
    <w:rsid w:val="00957B1D"/>
    <w:rsid w:val="00961CA4"/>
    <w:rsid w:val="00962AD5"/>
    <w:rsid w:val="00964427"/>
    <w:rsid w:val="009658F4"/>
    <w:rsid w:val="00967833"/>
    <w:rsid w:val="00970426"/>
    <w:rsid w:val="0097198D"/>
    <w:rsid w:val="00975318"/>
    <w:rsid w:val="0098239E"/>
    <w:rsid w:val="00983089"/>
    <w:rsid w:val="00983159"/>
    <w:rsid w:val="00983A93"/>
    <w:rsid w:val="00983EB2"/>
    <w:rsid w:val="00984A3E"/>
    <w:rsid w:val="00986635"/>
    <w:rsid w:val="009906B9"/>
    <w:rsid w:val="00990BC3"/>
    <w:rsid w:val="009948F4"/>
    <w:rsid w:val="009955FA"/>
    <w:rsid w:val="00995CD3"/>
    <w:rsid w:val="00995CE0"/>
    <w:rsid w:val="009962DF"/>
    <w:rsid w:val="009A1FD9"/>
    <w:rsid w:val="009A47BF"/>
    <w:rsid w:val="009A564A"/>
    <w:rsid w:val="009A7AB1"/>
    <w:rsid w:val="009A7AFB"/>
    <w:rsid w:val="009B132E"/>
    <w:rsid w:val="009B3BBE"/>
    <w:rsid w:val="009B52B3"/>
    <w:rsid w:val="009B7285"/>
    <w:rsid w:val="009C0E59"/>
    <w:rsid w:val="009C358A"/>
    <w:rsid w:val="009C599B"/>
    <w:rsid w:val="009C7496"/>
    <w:rsid w:val="009D0030"/>
    <w:rsid w:val="009D05B7"/>
    <w:rsid w:val="009D0DBA"/>
    <w:rsid w:val="009D22CF"/>
    <w:rsid w:val="009D35EF"/>
    <w:rsid w:val="009D3D28"/>
    <w:rsid w:val="009D4E84"/>
    <w:rsid w:val="009E2740"/>
    <w:rsid w:val="009E3A33"/>
    <w:rsid w:val="009E5496"/>
    <w:rsid w:val="009E747E"/>
    <w:rsid w:val="009F170B"/>
    <w:rsid w:val="009F1E9F"/>
    <w:rsid w:val="009F26BA"/>
    <w:rsid w:val="009F2BAF"/>
    <w:rsid w:val="009F497E"/>
    <w:rsid w:val="009F5FCA"/>
    <w:rsid w:val="00A04BFF"/>
    <w:rsid w:val="00A0723A"/>
    <w:rsid w:val="00A11824"/>
    <w:rsid w:val="00A13DF3"/>
    <w:rsid w:val="00A165FB"/>
    <w:rsid w:val="00A20A51"/>
    <w:rsid w:val="00A21D71"/>
    <w:rsid w:val="00A31BDD"/>
    <w:rsid w:val="00A33C6E"/>
    <w:rsid w:val="00A344F9"/>
    <w:rsid w:val="00A36B21"/>
    <w:rsid w:val="00A37D4C"/>
    <w:rsid w:val="00A40137"/>
    <w:rsid w:val="00A40A9D"/>
    <w:rsid w:val="00A434C3"/>
    <w:rsid w:val="00A45922"/>
    <w:rsid w:val="00A47314"/>
    <w:rsid w:val="00A47A04"/>
    <w:rsid w:val="00A50170"/>
    <w:rsid w:val="00A51EEE"/>
    <w:rsid w:val="00A5308C"/>
    <w:rsid w:val="00A54866"/>
    <w:rsid w:val="00A56E2C"/>
    <w:rsid w:val="00A6068A"/>
    <w:rsid w:val="00A6155C"/>
    <w:rsid w:val="00A63A83"/>
    <w:rsid w:val="00A6402D"/>
    <w:rsid w:val="00A66497"/>
    <w:rsid w:val="00A66CE4"/>
    <w:rsid w:val="00A67992"/>
    <w:rsid w:val="00A71578"/>
    <w:rsid w:val="00A71AF9"/>
    <w:rsid w:val="00A71CFF"/>
    <w:rsid w:val="00A72CEE"/>
    <w:rsid w:val="00A72DCA"/>
    <w:rsid w:val="00A72E64"/>
    <w:rsid w:val="00A733E9"/>
    <w:rsid w:val="00A7392A"/>
    <w:rsid w:val="00A74A72"/>
    <w:rsid w:val="00A84200"/>
    <w:rsid w:val="00A861F5"/>
    <w:rsid w:val="00A90017"/>
    <w:rsid w:val="00A9188E"/>
    <w:rsid w:val="00A9227F"/>
    <w:rsid w:val="00A978D4"/>
    <w:rsid w:val="00A97942"/>
    <w:rsid w:val="00AA08C4"/>
    <w:rsid w:val="00AA0AD5"/>
    <w:rsid w:val="00AA692D"/>
    <w:rsid w:val="00AB0F63"/>
    <w:rsid w:val="00AB1FFB"/>
    <w:rsid w:val="00AB5DBE"/>
    <w:rsid w:val="00AB60A9"/>
    <w:rsid w:val="00AB7B73"/>
    <w:rsid w:val="00AC04E4"/>
    <w:rsid w:val="00AC089E"/>
    <w:rsid w:val="00AC490A"/>
    <w:rsid w:val="00AC4959"/>
    <w:rsid w:val="00AC5A90"/>
    <w:rsid w:val="00AC6F42"/>
    <w:rsid w:val="00AD413B"/>
    <w:rsid w:val="00AE07C6"/>
    <w:rsid w:val="00AE115C"/>
    <w:rsid w:val="00AE6080"/>
    <w:rsid w:val="00AE702A"/>
    <w:rsid w:val="00AE7489"/>
    <w:rsid w:val="00AF0902"/>
    <w:rsid w:val="00AF3249"/>
    <w:rsid w:val="00AF3CD2"/>
    <w:rsid w:val="00AF4DDE"/>
    <w:rsid w:val="00B00584"/>
    <w:rsid w:val="00B00875"/>
    <w:rsid w:val="00B00E5A"/>
    <w:rsid w:val="00B024CD"/>
    <w:rsid w:val="00B037D3"/>
    <w:rsid w:val="00B0577C"/>
    <w:rsid w:val="00B07195"/>
    <w:rsid w:val="00B12118"/>
    <w:rsid w:val="00B13312"/>
    <w:rsid w:val="00B169CD"/>
    <w:rsid w:val="00B170FD"/>
    <w:rsid w:val="00B17675"/>
    <w:rsid w:val="00B218EA"/>
    <w:rsid w:val="00B233A3"/>
    <w:rsid w:val="00B237F6"/>
    <w:rsid w:val="00B23B23"/>
    <w:rsid w:val="00B242B8"/>
    <w:rsid w:val="00B25007"/>
    <w:rsid w:val="00B27580"/>
    <w:rsid w:val="00B3145D"/>
    <w:rsid w:val="00B3408F"/>
    <w:rsid w:val="00B369C6"/>
    <w:rsid w:val="00B41BD7"/>
    <w:rsid w:val="00B43256"/>
    <w:rsid w:val="00B45126"/>
    <w:rsid w:val="00B47E45"/>
    <w:rsid w:val="00B61F9A"/>
    <w:rsid w:val="00B62CE8"/>
    <w:rsid w:val="00B633FF"/>
    <w:rsid w:val="00B64DB8"/>
    <w:rsid w:val="00B6555C"/>
    <w:rsid w:val="00B65E36"/>
    <w:rsid w:val="00B71149"/>
    <w:rsid w:val="00B723C6"/>
    <w:rsid w:val="00B724C0"/>
    <w:rsid w:val="00B743FF"/>
    <w:rsid w:val="00B76987"/>
    <w:rsid w:val="00B7707D"/>
    <w:rsid w:val="00B8112B"/>
    <w:rsid w:val="00B85AAF"/>
    <w:rsid w:val="00B92129"/>
    <w:rsid w:val="00B929DC"/>
    <w:rsid w:val="00B935DF"/>
    <w:rsid w:val="00B945FB"/>
    <w:rsid w:val="00B95919"/>
    <w:rsid w:val="00B95AF3"/>
    <w:rsid w:val="00BA00D6"/>
    <w:rsid w:val="00BA4EC4"/>
    <w:rsid w:val="00BA64C1"/>
    <w:rsid w:val="00BA7580"/>
    <w:rsid w:val="00BB17AA"/>
    <w:rsid w:val="00BB43F2"/>
    <w:rsid w:val="00BB611F"/>
    <w:rsid w:val="00BB625F"/>
    <w:rsid w:val="00BB6C4F"/>
    <w:rsid w:val="00BC0920"/>
    <w:rsid w:val="00BC102D"/>
    <w:rsid w:val="00BC335B"/>
    <w:rsid w:val="00BC64D6"/>
    <w:rsid w:val="00BC6BEC"/>
    <w:rsid w:val="00BD10AE"/>
    <w:rsid w:val="00BD3024"/>
    <w:rsid w:val="00BE230A"/>
    <w:rsid w:val="00BE2810"/>
    <w:rsid w:val="00BE3A5F"/>
    <w:rsid w:val="00BE4EE3"/>
    <w:rsid w:val="00BE7F0B"/>
    <w:rsid w:val="00BF1983"/>
    <w:rsid w:val="00BF2DB1"/>
    <w:rsid w:val="00BF3D41"/>
    <w:rsid w:val="00BF4722"/>
    <w:rsid w:val="00BF6C48"/>
    <w:rsid w:val="00BF77A2"/>
    <w:rsid w:val="00C01435"/>
    <w:rsid w:val="00C041BF"/>
    <w:rsid w:val="00C043C2"/>
    <w:rsid w:val="00C067F5"/>
    <w:rsid w:val="00C07A77"/>
    <w:rsid w:val="00C07E44"/>
    <w:rsid w:val="00C10354"/>
    <w:rsid w:val="00C119D4"/>
    <w:rsid w:val="00C155A1"/>
    <w:rsid w:val="00C20B8F"/>
    <w:rsid w:val="00C26AF5"/>
    <w:rsid w:val="00C33C17"/>
    <w:rsid w:val="00C33E45"/>
    <w:rsid w:val="00C34D43"/>
    <w:rsid w:val="00C35C6B"/>
    <w:rsid w:val="00C40AD7"/>
    <w:rsid w:val="00C52630"/>
    <w:rsid w:val="00C53EA4"/>
    <w:rsid w:val="00C54C98"/>
    <w:rsid w:val="00C5563F"/>
    <w:rsid w:val="00C5715B"/>
    <w:rsid w:val="00C5792E"/>
    <w:rsid w:val="00C57E63"/>
    <w:rsid w:val="00C60102"/>
    <w:rsid w:val="00C60CB1"/>
    <w:rsid w:val="00C63C86"/>
    <w:rsid w:val="00C64026"/>
    <w:rsid w:val="00C64632"/>
    <w:rsid w:val="00C67158"/>
    <w:rsid w:val="00C7545E"/>
    <w:rsid w:val="00C816E2"/>
    <w:rsid w:val="00C82709"/>
    <w:rsid w:val="00C85977"/>
    <w:rsid w:val="00C900E6"/>
    <w:rsid w:val="00C9025A"/>
    <w:rsid w:val="00C90FE8"/>
    <w:rsid w:val="00C91FE6"/>
    <w:rsid w:val="00C92A08"/>
    <w:rsid w:val="00C96F01"/>
    <w:rsid w:val="00CA1CBD"/>
    <w:rsid w:val="00CA3CD6"/>
    <w:rsid w:val="00CA4D2D"/>
    <w:rsid w:val="00CA5F7E"/>
    <w:rsid w:val="00CA6D3F"/>
    <w:rsid w:val="00CA6FD7"/>
    <w:rsid w:val="00CA7BE4"/>
    <w:rsid w:val="00CB0D31"/>
    <w:rsid w:val="00CB19E3"/>
    <w:rsid w:val="00CB6705"/>
    <w:rsid w:val="00CC0CE7"/>
    <w:rsid w:val="00CC0F45"/>
    <w:rsid w:val="00CC20A4"/>
    <w:rsid w:val="00CC2BEB"/>
    <w:rsid w:val="00CC6C2E"/>
    <w:rsid w:val="00CD00B8"/>
    <w:rsid w:val="00CD0D44"/>
    <w:rsid w:val="00CD24AB"/>
    <w:rsid w:val="00CD613D"/>
    <w:rsid w:val="00CE1E97"/>
    <w:rsid w:val="00CE2ECD"/>
    <w:rsid w:val="00CE4D39"/>
    <w:rsid w:val="00CE4E6C"/>
    <w:rsid w:val="00CE5068"/>
    <w:rsid w:val="00CE5694"/>
    <w:rsid w:val="00CE5AD3"/>
    <w:rsid w:val="00CF0E69"/>
    <w:rsid w:val="00CF23A6"/>
    <w:rsid w:val="00CF3E94"/>
    <w:rsid w:val="00CF4B28"/>
    <w:rsid w:val="00CF4EB6"/>
    <w:rsid w:val="00CF6FA1"/>
    <w:rsid w:val="00D105AD"/>
    <w:rsid w:val="00D1165C"/>
    <w:rsid w:val="00D11AE3"/>
    <w:rsid w:val="00D143E7"/>
    <w:rsid w:val="00D14870"/>
    <w:rsid w:val="00D16D2A"/>
    <w:rsid w:val="00D17E22"/>
    <w:rsid w:val="00D21B13"/>
    <w:rsid w:val="00D21BA2"/>
    <w:rsid w:val="00D21CF9"/>
    <w:rsid w:val="00D2215E"/>
    <w:rsid w:val="00D2733F"/>
    <w:rsid w:val="00D31D1D"/>
    <w:rsid w:val="00D32C9D"/>
    <w:rsid w:val="00D36400"/>
    <w:rsid w:val="00D50050"/>
    <w:rsid w:val="00D50319"/>
    <w:rsid w:val="00D50830"/>
    <w:rsid w:val="00D50F8F"/>
    <w:rsid w:val="00D53208"/>
    <w:rsid w:val="00D53857"/>
    <w:rsid w:val="00D558A8"/>
    <w:rsid w:val="00D61A98"/>
    <w:rsid w:val="00D61B26"/>
    <w:rsid w:val="00D623A4"/>
    <w:rsid w:val="00D632F1"/>
    <w:rsid w:val="00D65639"/>
    <w:rsid w:val="00D66022"/>
    <w:rsid w:val="00D71257"/>
    <w:rsid w:val="00D718EA"/>
    <w:rsid w:val="00D719AB"/>
    <w:rsid w:val="00D72A85"/>
    <w:rsid w:val="00D72B2A"/>
    <w:rsid w:val="00D7385B"/>
    <w:rsid w:val="00D74949"/>
    <w:rsid w:val="00D74B82"/>
    <w:rsid w:val="00D74C1E"/>
    <w:rsid w:val="00D75191"/>
    <w:rsid w:val="00D76771"/>
    <w:rsid w:val="00D76EF9"/>
    <w:rsid w:val="00D774B1"/>
    <w:rsid w:val="00D80329"/>
    <w:rsid w:val="00D81FDC"/>
    <w:rsid w:val="00D825DB"/>
    <w:rsid w:val="00D867A5"/>
    <w:rsid w:val="00D90F3C"/>
    <w:rsid w:val="00D93EE7"/>
    <w:rsid w:val="00D94111"/>
    <w:rsid w:val="00DA23A8"/>
    <w:rsid w:val="00DA2664"/>
    <w:rsid w:val="00DA3ED6"/>
    <w:rsid w:val="00DA52DD"/>
    <w:rsid w:val="00DA73BB"/>
    <w:rsid w:val="00DB0172"/>
    <w:rsid w:val="00DB4CED"/>
    <w:rsid w:val="00DB6E22"/>
    <w:rsid w:val="00DC1A34"/>
    <w:rsid w:val="00DC49A4"/>
    <w:rsid w:val="00DD45D1"/>
    <w:rsid w:val="00DD7A30"/>
    <w:rsid w:val="00DE3F68"/>
    <w:rsid w:val="00DE647B"/>
    <w:rsid w:val="00DE6854"/>
    <w:rsid w:val="00DF0555"/>
    <w:rsid w:val="00DF21BC"/>
    <w:rsid w:val="00DF261B"/>
    <w:rsid w:val="00E01292"/>
    <w:rsid w:val="00E0165E"/>
    <w:rsid w:val="00E01908"/>
    <w:rsid w:val="00E03795"/>
    <w:rsid w:val="00E11AF7"/>
    <w:rsid w:val="00E13B94"/>
    <w:rsid w:val="00E15E2D"/>
    <w:rsid w:val="00E204CD"/>
    <w:rsid w:val="00E23050"/>
    <w:rsid w:val="00E246C2"/>
    <w:rsid w:val="00E27237"/>
    <w:rsid w:val="00E27B47"/>
    <w:rsid w:val="00E31193"/>
    <w:rsid w:val="00E317F6"/>
    <w:rsid w:val="00E31955"/>
    <w:rsid w:val="00E32A1E"/>
    <w:rsid w:val="00E3740D"/>
    <w:rsid w:val="00E4072F"/>
    <w:rsid w:val="00E41203"/>
    <w:rsid w:val="00E41E89"/>
    <w:rsid w:val="00E43BDE"/>
    <w:rsid w:val="00E44238"/>
    <w:rsid w:val="00E46527"/>
    <w:rsid w:val="00E46AE2"/>
    <w:rsid w:val="00E5245F"/>
    <w:rsid w:val="00E52B1C"/>
    <w:rsid w:val="00E54F4E"/>
    <w:rsid w:val="00E56989"/>
    <w:rsid w:val="00E56C47"/>
    <w:rsid w:val="00E57F4A"/>
    <w:rsid w:val="00E61BDA"/>
    <w:rsid w:val="00E6235B"/>
    <w:rsid w:val="00E62F0E"/>
    <w:rsid w:val="00E6527F"/>
    <w:rsid w:val="00E65C2F"/>
    <w:rsid w:val="00E67320"/>
    <w:rsid w:val="00E75AAB"/>
    <w:rsid w:val="00E80784"/>
    <w:rsid w:val="00E86D92"/>
    <w:rsid w:val="00E86FF3"/>
    <w:rsid w:val="00E9017C"/>
    <w:rsid w:val="00E93DBA"/>
    <w:rsid w:val="00E952C6"/>
    <w:rsid w:val="00E971C1"/>
    <w:rsid w:val="00EA10AB"/>
    <w:rsid w:val="00EA39DD"/>
    <w:rsid w:val="00EA5229"/>
    <w:rsid w:val="00EA79BC"/>
    <w:rsid w:val="00EB0859"/>
    <w:rsid w:val="00EB34B7"/>
    <w:rsid w:val="00EB6204"/>
    <w:rsid w:val="00EC3C9C"/>
    <w:rsid w:val="00ED001D"/>
    <w:rsid w:val="00ED1F79"/>
    <w:rsid w:val="00ED2C8C"/>
    <w:rsid w:val="00ED2E9B"/>
    <w:rsid w:val="00ED386B"/>
    <w:rsid w:val="00ED4253"/>
    <w:rsid w:val="00ED5F6B"/>
    <w:rsid w:val="00ED7436"/>
    <w:rsid w:val="00EE1AF8"/>
    <w:rsid w:val="00EE2275"/>
    <w:rsid w:val="00EE2A94"/>
    <w:rsid w:val="00EE46EA"/>
    <w:rsid w:val="00EE4A17"/>
    <w:rsid w:val="00EE650E"/>
    <w:rsid w:val="00EE70B4"/>
    <w:rsid w:val="00EF2C39"/>
    <w:rsid w:val="00EF3969"/>
    <w:rsid w:val="00EF4BA3"/>
    <w:rsid w:val="00EF5A60"/>
    <w:rsid w:val="00EF5DBA"/>
    <w:rsid w:val="00EF5EE4"/>
    <w:rsid w:val="00EF6E25"/>
    <w:rsid w:val="00F03232"/>
    <w:rsid w:val="00F04AE5"/>
    <w:rsid w:val="00F0538E"/>
    <w:rsid w:val="00F05A36"/>
    <w:rsid w:val="00F06431"/>
    <w:rsid w:val="00F129FC"/>
    <w:rsid w:val="00F165E1"/>
    <w:rsid w:val="00F16A97"/>
    <w:rsid w:val="00F25DB1"/>
    <w:rsid w:val="00F26B29"/>
    <w:rsid w:val="00F26E6F"/>
    <w:rsid w:val="00F27E2E"/>
    <w:rsid w:val="00F30AE4"/>
    <w:rsid w:val="00F317AB"/>
    <w:rsid w:val="00F32C7F"/>
    <w:rsid w:val="00F32F03"/>
    <w:rsid w:val="00F350C0"/>
    <w:rsid w:val="00F36776"/>
    <w:rsid w:val="00F367AB"/>
    <w:rsid w:val="00F36B29"/>
    <w:rsid w:val="00F370E6"/>
    <w:rsid w:val="00F3753A"/>
    <w:rsid w:val="00F40074"/>
    <w:rsid w:val="00F40CDC"/>
    <w:rsid w:val="00F42456"/>
    <w:rsid w:val="00F43F35"/>
    <w:rsid w:val="00F52AB7"/>
    <w:rsid w:val="00F57A53"/>
    <w:rsid w:val="00F61B0C"/>
    <w:rsid w:val="00F6350F"/>
    <w:rsid w:val="00F63EFF"/>
    <w:rsid w:val="00F66563"/>
    <w:rsid w:val="00F7010A"/>
    <w:rsid w:val="00F70963"/>
    <w:rsid w:val="00F72411"/>
    <w:rsid w:val="00F733E6"/>
    <w:rsid w:val="00F73440"/>
    <w:rsid w:val="00F73642"/>
    <w:rsid w:val="00F73752"/>
    <w:rsid w:val="00F74328"/>
    <w:rsid w:val="00F75AFB"/>
    <w:rsid w:val="00F8235E"/>
    <w:rsid w:val="00F84EBC"/>
    <w:rsid w:val="00F85050"/>
    <w:rsid w:val="00F874A7"/>
    <w:rsid w:val="00F90348"/>
    <w:rsid w:val="00F930D7"/>
    <w:rsid w:val="00F94FA1"/>
    <w:rsid w:val="00FA1C3D"/>
    <w:rsid w:val="00FA33A7"/>
    <w:rsid w:val="00FA5EF6"/>
    <w:rsid w:val="00FB5C7B"/>
    <w:rsid w:val="00FC2406"/>
    <w:rsid w:val="00FC405F"/>
    <w:rsid w:val="00FC5A47"/>
    <w:rsid w:val="00FD09CE"/>
    <w:rsid w:val="00FD372E"/>
    <w:rsid w:val="00FD3C76"/>
    <w:rsid w:val="00FD4478"/>
    <w:rsid w:val="00FD56EA"/>
    <w:rsid w:val="00FD57A6"/>
    <w:rsid w:val="00FD6AC6"/>
    <w:rsid w:val="00FD6D1E"/>
    <w:rsid w:val="00FE28D6"/>
    <w:rsid w:val="00FE4D28"/>
    <w:rsid w:val="00FE5453"/>
    <w:rsid w:val="00FE5A3D"/>
    <w:rsid w:val="00FF37CC"/>
    <w:rsid w:val="00FF3AB6"/>
    <w:rsid w:val="00FF3CC6"/>
    <w:rsid w:val="00FF5303"/>
    <w:rsid w:val="00FF532D"/>
    <w:rsid w:val="00FF5AEA"/>
    <w:rsid w:val="00FF5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ECD"/>
    <w:pPr>
      <w:keepLines/>
      <w:spacing w:line="280" w:lineRule="exact"/>
    </w:pPr>
    <w:rPr>
      <w:sz w:val="24"/>
      <w:szCs w:val="24"/>
    </w:rPr>
  </w:style>
  <w:style w:type="paragraph" w:styleId="Heading1">
    <w:name w:val="heading 1"/>
    <w:basedOn w:val="Normal"/>
    <w:next w:val="Normal"/>
    <w:qFormat/>
    <w:rsid w:val="00ED2C8C"/>
    <w:pPr>
      <w:keepNext/>
      <w:pageBreakBefore/>
      <w:spacing w:before="40" w:after="240" w:line="360" w:lineRule="exact"/>
      <w:outlineLvl w:val="0"/>
    </w:pPr>
    <w:rPr>
      <w:rFonts w:ascii="Arial" w:hAnsi="Arial" w:cs="Arial"/>
      <w:b/>
      <w:bCs/>
      <w:kern w:val="32"/>
      <w:sz w:val="32"/>
      <w:szCs w:val="32"/>
    </w:rPr>
  </w:style>
  <w:style w:type="paragraph" w:styleId="Heading2">
    <w:name w:val="heading 2"/>
    <w:basedOn w:val="Normal"/>
    <w:next w:val="Normal"/>
    <w:qFormat/>
    <w:rsid w:val="004F367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0055"/>
    <w:pPr>
      <w:keepNext/>
      <w:spacing w:before="360" w:after="240" w:line="320" w:lineRule="exact"/>
      <w:outlineLvl w:val="2"/>
    </w:pPr>
    <w:rPr>
      <w:rFonts w:ascii="Arial" w:hAnsi="Arial"/>
      <w:b/>
      <w:bCs/>
      <w:szCs w:val="27"/>
    </w:rPr>
  </w:style>
  <w:style w:type="paragraph" w:styleId="Heading4">
    <w:name w:val="heading 4"/>
    <w:basedOn w:val="Normal"/>
    <w:next w:val="Normal"/>
    <w:qFormat/>
    <w:rsid w:val="002D2A8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3F6B6E"/>
    <w:rPr>
      <w:color w:val="800080"/>
      <w:u w:val="single"/>
    </w:rPr>
  </w:style>
  <w:style w:type="character" w:styleId="Hyperlink">
    <w:name w:val="Hyperlink"/>
    <w:basedOn w:val="DefaultParagraphFont"/>
    <w:uiPriority w:val="99"/>
    <w:semiHidden/>
    <w:rsid w:val="007755A5"/>
    <w:rPr>
      <w:color w:val="0000FF"/>
      <w:u w:val="single"/>
    </w:rPr>
  </w:style>
  <w:style w:type="paragraph" w:styleId="Header">
    <w:name w:val="header"/>
    <w:basedOn w:val="Normal"/>
    <w:semiHidden/>
    <w:rsid w:val="00872DF2"/>
    <w:pPr>
      <w:tabs>
        <w:tab w:val="center" w:pos="4320"/>
        <w:tab w:val="right" w:pos="8640"/>
      </w:tabs>
    </w:pPr>
  </w:style>
  <w:style w:type="paragraph" w:styleId="Footer">
    <w:name w:val="footer"/>
    <w:basedOn w:val="Normal"/>
    <w:semiHidden/>
    <w:rsid w:val="00872DF2"/>
    <w:pPr>
      <w:tabs>
        <w:tab w:val="center" w:pos="4320"/>
        <w:tab w:val="right" w:pos="8640"/>
      </w:tabs>
    </w:pPr>
  </w:style>
  <w:style w:type="character" w:styleId="PageNumber">
    <w:name w:val="page number"/>
    <w:basedOn w:val="DefaultParagraphFont"/>
    <w:semiHidden/>
    <w:rsid w:val="00872DF2"/>
  </w:style>
  <w:style w:type="paragraph" w:styleId="ListParagraph">
    <w:name w:val="List Paragraph"/>
    <w:basedOn w:val="Normal"/>
    <w:qFormat/>
    <w:rsid w:val="00070057"/>
    <w:pPr>
      <w:keepLines w:val="0"/>
      <w:spacing w:after="200" w:line="276" w:lineRule="auto"/>
      <w:ind w:left="720"/>
      <w:contextualSpacing/>
    </w:pPr>
    <w:rPr>
      <w:rFonts w:ascii="Calibri" w:eastAsia="Calibri" w:hAnsi="Calibri"/>
      <w:sz w:val="22"/>
      <w:szCs w:val="22"/>
    </w:rPr>
  </w:style>
  <w:style w:type="paragraph" w:customStyle="1" w:styleId="Default">
    <w:name w:val="Default"/>
    <w:semiHidden/>
    <w:rsid w:val="00070057"/>
    <w:pPr>
      <w:autoSpaceDE w:val="0"/>
      <w:autoSpaceDN w:val="0"/>
      <w:adjustRightInd w:val="0"/>
    </w:pPr>
    <w:rPr>
      <w:color w:val="000000"/>
      <w:sz w:val="24"/>
      <w:szCs w:val="24"/>
    </w:rPr>
  </w:style>
  <w:style w:type="paragraph" w:customStyle="1" w:styleId="normaldeckhead">
    <w:name w:val="normal_deckhead"/>
    <w:basedOn w:val="Normal"/>
    <w:rsid w:val="009304AA"/>
    <w:pPr>
      <w:keepNext/>
      <w:spacing w:before="280" w:after="40"/>
    </w:pPr>
    <w:rPr>
      <w:rFonts w:eastAsia="Calibri"/>
      <w:b/>
    </w:rPr>
  </w:style>
  <w:style w:type="paragraph" w:customStyle="1" w:styleId="normalbullet">
    <w:name w:val="normal_bullet"/>
    <w:basedOn w:val="Normal"/>
    <w:rsid w:val="000D5758"/>
    <w:pPr>
      <w:numPr>
        <w:numId w:val="34"/>
      </w:numPr>
    </w:pPr>
  </w:style>
  <w:style w:type="paragraph" w:customStyle="1" w:styleId="Body1">
    <w:name w:val="Body 1"/>
    <w:rsid w:val="00D72B2A"/>
    <w:pPr>
      <w:outlineLvl w:val="0"/>
    </w:pPr>
    <w:rPr>
      <w:rFonts w:eastAsia="Arial Unicode MS"/>
      <w:color w:val="000000"/>
      <w:sz w:val="24"/>
      <w:u w:color="000000"/>
    </w:rPr>
  </w:style>
  <w:style w:type="paragraph" w:styleId="BalloonText">
    <w:name w:val="Balloon Text"/>
    <w:basedOn w:val="Normal"/>
    <w:link w:val="BalloonTextChar"/>
    <w:rsid w:val="0042215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22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ECD"/>
    <w:pPr>
      <w:keepLines/>
      <w:spacing w:line="280" w:lineRule="exact"/>
    </w:pPr>
    <w:rPr>
      <w:sz w:val="24"/>
      <w:szCs w:val="24"/>
    </w:rPr>
  </w:style>
  <w:style w:type="paragraph" w:styleId="Heading1">
    <w:name w:val="heading 1"/>
    <w:basedOn w:val="Normal"/>
    <w:next w:val="Normal"/>
    <w:qFormat/>
    <w:rsid w:val="00ED2C8C"/>
    <w:pPr>
      <w:keepNext/>
      <w:pageBreakBefore/>
      <w:spacing w:before="40" w:after="240" w:line="360" w:lineRule="exact"/>
      <w:outlineLvl w:val="0"/>
    </w:pPr>
    <w:rPr>
      <w:rFonts w:ascii="Arial" w:hAnsi="Arial" w:cs="Arial"/>
      <w:b/>
      <w:bCs/>
      <w:kern w:val="32"/>
      <w:sz w:val="32"/>
      <w:szCs w:val="32"/>
    </w:rPr>
  </w:style>
  <w:style w:type="paragraph" w:styleId="Heading2">
    <w:name w:val="heading 2"/>
    <w:basedOn w:val="Normal"/>
    <w:next w:val="Normal"/>
    <w:qFormat/>
    <w:rsid w:val="004F367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0055"/>
    <w:pPr>
      <w:keepNext/>
      <w:spacing w:before="360" w:after="240" w:line="320" w:lineRule="exact"/>
      <w:outlineLvl w:val="2"/>
    </w:pPr>
    <w:rPr>
      <w:rFonts w:ascii="Arial" w:hAnsi="Arial"/>
      <w:b/>
      <w:bCs/>
      <w:szCs w:val="27"/>
    </w:rPr>
  </w:style>
  <w:style w:type="paragraph" w:styleId="Heading4">
    <w:name w:val="heading 4"/>
    <w:basedOn w:val="Normal"/>
    <w:next w:val="Normal"/>
    <w:qFormat/>
    <w:rsid w:val="002D2A8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3F6B6E"/>
    <w:rPr>
      <w:color w:val="800080"/>
      <w:u w:val="single"/>
    </w:rPr>
  </w:style>
  <w:style w:type="character" w:styleId="Hyperlink">
    <w:name w:val="Hyperlink"/>
    <w:basedOn w:val="DefaultParagraphFont"/>
    <w:uiPriority w:val="99"/>
    <w:semiHidden/>
    <w:rsid w:val="007755A5"/>
    <w:rPr>
      <w:color w:val="0000FF"/>
      <w:u w:val="single"/>
    </w:rPr>
  </w:style>
  <w:style w:type="paragraph" w:styleId="Header">
    <w:name w:val="header"/>
    <w:basedOn w:val="Normal"/>
    <w:semiHidden/>
    <w:rsid w:val="00872DF2"/>
    <w:pPr>
      <w:tabs>
        <w:tab w:val="center" w:pos="4320"/>
        <w:tab w:val="right" w:pos="8640"/>
      </w:tabs>
    </w:pPr>
  </w:style>
  <w:style w:type="paragraph" w:styleId="Footer">
    <w:name w:val="footer"/>
    <w:basedOn w:val="Normal"/>
    <w:semiHidden/>
    <w:rsid w:val="00872DF2"/>
    <w:pPr>
      <w:tabs>
        <w:tab w:val="center" w:pos="4320"/>
        <w:tab w:val="right" w:pos="8640"/>
      </w:tabs>
    </w:pPr>
  </w:style>
  <w:style w:type="character" w:styleId="PageNumber">
    <w:name w:val="page number"/>
    <w:basedOn w:val="DefaultParagraphFont"/>
    <w:semiHidden/>
    <w:rsid w:val="00872DF2"/>
  </w:style>
  <w:style w:type="paragraph" w:styleId="ListParagraph">
    <w:name w:val="List Paragraph"/>
    <w:basedOn w:val="Normal"/>
    <w:qFormat/>
    <w:rsid w:val="00070057"/>
    <w:pPr>
      <w:keepLines w:val="0"/>
      <w:spacing w:after="200" w:line="276" w:lineRule="auto"/>
      <w:ind w:left="720"/>
      <w:contextualSpacing/>
    </w:pPr>
    <w:rPr>
      <w:rFonts w:ascii="Calibri" w:eastAsia="Calibri" w:hAnsi="Calibri"/>
      <w:sz w:val="22"/>
      <w:szCs w:val="22"/>
    </w:rPr>
  </w:style>
  <w:style w:type="paragraph" w:customStyle="1" w:styleId="Default">
    <w:name w:val="Default"/>
    <w:semiHidden/>
    <w:rsid w:val="00070057"/>
    <w:pPr>
      <w:autoSpaceDE w:val="0"/>
      <w:autoSpaceDN w:val="0"/>
      <w:adjustRightInd w:val="0"/>
    </w:pPr>
    <w:rPr>
      <w:color w:val="000000"/>
      <w:sz w:val="24"/>
      <w:szCs w:val="24"/>
    </w:rPr>
  </w:style>
  <w:style w:type="paragraph" w:customStyle="1" w:styleId="normaldeckhead">
    <w:name w:val="normal_deckhead"/>
    <w:basedOn w:val="Normal"/>
    <w:rsid w:val="009304AA"/>
    <w:pPr>
      <w:keepNext/>
      <w:spacing w:before="280" w:after="40"/>
    </w:pPr>
    <w:rPr>
      <w:rFonts w:eastAsia="Calibri"/>
      <w:b/>
    </w:rPr>
  </w:style>
  <w:style w:type="paragraph" w:customStyle="1" w:styleId="normalbullet">
    <w:name w:val="normal_bullet"/>
    <w:basedOn w:val="Normal"/>
    <w:rsid w:val="000D5758"/>
    <w:pPr>
      <w:numPr>
        <w:numId w:val="34"/>
      </w:numPr>
    </w:pPr>
  </w:style>
  <w:style w:type="paragraph" w:customStyle="1" w:styleId="Body1">
    <w:name w:val="Body 1"/>
    <w:rsid w:val="00D72B2A"/>
    <w:pPr>
      <w:outlineLvl w:val="0"/>
    </w:pPr>
    <w:rPr>
      <w:rFonts w:eastAsia="Arial Unicode MS"/>
      <w:color w:val="000000"/>
      <w:sz w:val="24"/>
      <w:u w:color="000000"/>
    </w:rPr>
  </w:style>
  <w:style w:type="paragraph" w:styleId="BalloonText">
    <w:name w:val="Balloon Text"/>
    <w:basedOn w:val="Normal"/>
    <w:link w:val="BalloonTextChar"/>
    <w:rsid w:val="0042215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22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912">
      <w:bodyDiv w:val="1"/>
      <w:marLeft w:val="0"/>
      <w:marRight w:val="0"/>
      <w:marTop w:val="0"/>
      <w:marBottom w:val="0"/>
      <w:divBdr>
        <w:top w:val="none" w:sz="0" w:space="0" w:color="auto"/>
        <w:left w:val="none" w:sz="0" w:space="0" w:color="auto"/>
        <w:bottom w:val="none" w:sz="0" w:space="0" w:color="auto"/>
        <w:right w:val="none" w:sz="0" w:space="0" w:color="auto"/>
      </w:divBdr>
      <w:divsChild>
        <w:div w:id="331875231">
          <w:marLeft w:val="0"/>
          <w:marRight w:val="0"/>
          <w:marTop w:val="0"/>
          <w:marBottom w:val="0"/>
          <w:divBdr>
            <w:top w:val="none" w:sz="0" w:space="0" w:color="auto"/>
            <w:left w:val="none" w:sz="0" w:space="0" w:color="auto"/>
            <w:bottom w:val="none" w:sz="0" w:space="0" w:color="auto"/>
            <w:right w:val="none" w:sz="0" w:space="0" w:color="auto"/>
          </w:divBdr>
        </w:div>
      </w:divsChild>
    </w:div>
    <w:div w:id="65491789">
      <w:bodyDiv w:val="1"/>
      <w:marLeft w:val="0"/>
      <w:marRight w:val="0"/>
      <w:marTop w:val="0"/>
      <w:marBottom w:val="0"/>
      <w:divBdr>
        <w:top w:val="none" w:sz="0" w:space="0" w:color="auto"/>
        <w:left w:val="none" w:sz="0" w:space="0" w:color="auto"/>
        <w:bottom w:val="none" w:sz="0" w:space="0" w:color="auto"/>
        <w:right w:val="none" w:sz="0" w:space="0" w:color="auto"/>
      </w:divBdr>
    </w:div>
    <w:div w:id="122233262">
      <w:bodyDiv w:val="1"/>
      <w:marLeft w:val="0"/>
      <w:marRight w:val="0"/>
      <w:marTop w:val="0"/>
      <w:marBottom w:val="0"/>
      <w:divBdr>
        <w:top w:val="none" w:sz="0" w:space="0" w:color="auto"/>
        <w:left w:val="none" w:sz="0" w:space="0" w:color="auto"/>
        <w:bottom w:val="none" w:sz="0" w:space="0" w:color="auto"/>
        <w:right w:val="none" w:sz="0" w:space="0" w:color="auto"/>
      </w:divBdr>
    </w:div>
    <w:div w:id="149911130">
      <w:bodyDiv w:val="1"/>
      <w:marLeft w:val="0"/>
      <w:marRight w:val="0"/>
      <w:marTop w:val="0"/>
      <w:marBottom w:val="0"/>
      <w:divBdr>
        <w:top w:val="none" w:sz="0" w:space="0" w:color="auto"/>
        <w:left w:val="none" w:sz="0" w:space="0" w:color="auto"/>
        <w:bottom w:val="none" w:sz="0" w:space="0" w:color="auto"/>
        <w:right w:val="none" w:sz="0" w:space="0" w:color="auto"/>
      </w:divBdr>
      <w:divsChild>
        <w:div w:id="2108504552">
          <w:marLeft w:val="0"/>
          <w:marRight w:val="0"/>
          <w:marTop w:val="0"/>
          <w:marBottom w:val="0"/>
          <w:divBdr>
            <w:top w:val="none" w:sz="0" w:space="0" w:color="auto"/>
            <w:left w:val="none" w:sz="0" w:space="0" w:color="auto"/>
            <w:bottom w:val="none" w:sz="0" w:space="0" w:color="auto"/>
            <w:right w:val="none" w:sz="0" w:space="0" w:color="auto"/>
          </w:divBdr>
        </w:div>
      </w:divsChild>
    </w:div>
    <w:div w:id="184028281">
      <w:bodyDiv w:val="1"/>
      <w:marLeft w:val="0"/>
      <w:marRight w:val="0"/>
      <w:marTop w:val="0"/>
      <w:marBottom w:val="0"/>
      <w:divBdr>
        <w:top w:val="none" w:sz="0" w:space="0" w:color="auto"/>
        <w:left w:val="none" w:sz="0" w:space="0" w:color="auto"/>
        <w:bottom w:val="none" w:sz="0" w:space="0" w:color="auto"/>
        <w:right w:val="none" w:sz="0" w:space="0" w:color="auto"/>
      </w:divBdr>
      <w:divsChild>
        <w:div w:id="401874689">
          <w:marLeft w:val="0"/>
          <w:marRight w:val="0"/>
          <w:marTop w:val="0"/>
          <w:marBottom w:val="0"/>
          <w:divBdr>
            <w:top w:val="none" w:sz="0" w:space="0" w:color="auto"/>
            <w:left w:val="none" w:sz="0" w:space="0" w:color="auto"/>
            <w:bottom w:val="none" w:sz="0" w:space="0" w:color="auto"/>
            <w:right w:val="none" w:sz="0" w:space="0" w:color="auto"/>
          </w:divBdr>
        </w:div>
      </w:divsChild>
    </w:div>
    <w:div w:id="191502884">
      <w:bodyDiv w:val="1"/>
      <w:marLeft w:val="0"/>
      <w:marRight w:val="0"/>
      <w:marTop w:val="0"/>
      <w:marBottom w:val="0"/>
      <w:divBdr>
        <w:top w:val="none" w:sz="0" w:space="0" w:color="auto"/>
        <w:left w:val="none" w:sz="0" w:space="0" w:color="auto"/>
        <w:bottom w:val="none" w:sz="0" w:space="0" w:color="auto"/>
        <w:right w:val="none" w:sz="0" w:space="0" w:color="auto"/>
      </w:divBdr>
    </w:div>
    <w:div w:id="263073314">
      <w:bodyDiv w:val="1"/>
      <w:marLeft w:val="0"/>
      <w:marRight w:val="0"/>
      <w:marTop w:val="0"/>
      <w:marBottom w:val="0"/>
      <w:divBdr>
        <w:top w:val="none" w:sz="0" w:space="0" w:color="auto"/>
        <w:left w:val="none" w:sz="0" w:space="0" w:color="auto"/>
        <w:bottom w:val="none" w:sz="0" w:space="0" w:color="auto"/>
        <w:right w:val="none" w:sz="0" w:space="0" w:color="auto"/>
      </w:divBdr>
      <w:divsChild>
        <w:div w:id="588079638">
          <w:marLeft w:val="0"/>
          <w:marRight w:val="0"/>
          <w:marTop w:val="0"/>
          <w:marBottom w:val="0"/>
          <w:divBdr>
            <w:top w:val="none" w:sz="0" w:space="0" w:color="auto"/>
            <w:left w:val="none" w:sz="0" w:space="0" w:color="auto"/>
            <w:bottom w:val="none" w:sz="0" w:space="0" w:color="auto"/>
            <w:right w:val="none" w:sz="0" w:space="0" w:color="auto"/>
          </w:divBdr>
        </w:div>
      </w:divsChild>
    </w:div>
    <w:div w:id="412625636">
      <w:bodyDiv w:val="1"/>
      <w:marLeft w:val="0"/>
      <w:marRight w:val="0"/>
      <w:marTop w:val="0"/>
      <w:marBottom w:val="0"/>
      <w:divBdr>
        <w:top w:val="none" w:sz="0" w:space="0" w:color="auto"/>
        <w:left w:val="none" w:sz="0" w:space="0" w:color="auto"/>
        <w:bottom w:val="none" w:sz="0" w:space="0" w:color="auto"/>
        <w:right w:val="none" w:sz="0" w:space="0" w:color="auto"/>
      </w:divBdr>
    </w:div>
    <w:div w:id="426124269">
      <w:bodyDiv w:val="1"/>
      <w:marLeft w:val="0"/>
      <w:marRight w:val="0"/>
      <w:marTop w:val="0"/>
      <w:marBottom w:val="0"/>
      <w:divBdr>
        <w:top w:val="none" w:sz="0" w:space="0" w:color="auto"/>
        <w:left w:val="none" w:sz="0" w:space="0" w:color="auto"/>
        <w:bottom w:val="none" w:sz="0" w:space="0" w:color="auto"/>
        <w:right w:val="none" w:sz="0" w:space="0" w:color="auto"/>
      </w:divBdr>
      <w:divsChild>
        <w:div w:id="1681197975">
          <w:marLeft w:val="0"/>
          <w:marRight w:val="0"/>
          <w:marTop w:val="0"/>
          <w:marBottom w:val="0"/>
          <w:divBdr>
            <w:top w:val="none" w:sz="0" w:space="0" w:color="auto"/>
            <w:left w:val="none" w:sz="0" w:space="0" w:color="auto"/>
            <w:bottom w:val="none" w:sz="0" w:space="0" w:color="auto"/>
            <w:right w:val="none" w:sz="0" w:space="0" w:color="auto"/>
          </w:divBdr>
        </w:div>
      </w:divsChild>
    </w:div>
    <w:div w:id="448207112">
      <w:bodyDiv w:val="1"/>
      <w:marLeft w:val="0"/>
      <w:marRight w:val="0"/>
      <w:marTop w:val="0"/>
      <w:marBottom w:val="0"/>
      <w:divBdr>
        <w:top w:val="none" w:sz="0" w:space="0" w:color="auto"/>
        <w:left w:val="none" w:sz="0" w:space="0" w:color="auto"/>
        <w:bottom w:val="none" w:sz="0" w:space="0" w:color="auto"/>
        <w:right w:val="none" w:sz="0" w:space="0" w:color="auto"/>
      </w:divBdr>
      <w:divsChild>
        <w:div w:id="955335679">
          <w:marLeft w:val="0"/>
          <w:marRight w:val="0"/>
          <w:marTop w:val="0"/>
          <w:marBottom w:val="0"/>
          <w:divBdr>
            <w:top w:val="none" w:sz="0" w:space="0" w:color="auto"/>
            <w:left w:val="none" w:sz="0" w:space="0" w:color="auto"/>
            <w:bottom w:val="none" w:sz="0" w:space="0" w:color="auto"/>
            <w:right w:val="none" w:sz="0" w:space="0" w:color="auto"/>
          </w:divBdr>
        </w:div>
      </w:divsChild>
    </w:div>
    <w:div w:id="479806803">
      <w:bodyDiv w:val="1"/>
      <w:marLeft w:val="0"/>
      <w:marRight w:val="0"/>
      <w:marTop w:val="0"/>
      <w:marBottom w:val="0"/>
      <w:divBdr>
        <w:top w:val="none" w:sz="0" w:space="0" w:color="auto"/>
        <w:left w:val="none" w:sz="0" w:space="0" w:color="auto"/>
        <w:bottom w:val="none" w:sz="0" w:space="0" w:color="auto"/>
        <w:right w:val="none" w:sz="0" w:space="0" w:color="auto"/>
      </w:divBdr>
    </w:div>
    <w:div w:id="518197492">
      <w:bodyDiv w:val="1"/>
      <w:marLeft w:val="0"/>
      <w:marRight w:val="0"/>
      <w:marTop w:val="0"/>
      <w:marBottom w:val="0"/>
      <w:divBdr>
        <w:top w:val="none" w:sz="0" w:space="0" w:color="auto"/>
        <w:left w:val="none" w:sz="0" w:space="0" w:color="auto"/>
        <w:bottom w:val="none" w:sz="0" w:space="0" w:color="auto"/>
        <w:right w:val="none" w:sz="0" w:space="0" w:color="auto"/>
      </w:divBdr>
    </w:div>
    <w:div w:id="546718410">
      <w:bodyDiv w:val="1"/>
      <w:marLeft w:val="0"/>
      <w:marRight w:val="0"/>
      <w:marTop w:val="0"/>
      <w:marBottom w:val="0"/>
      <w:divBdr>
        <w:top w:val="none" w:sz="0" w:space="0" w:color="auto"/>
        <w:left w:val="none" w:sz="0" w:space="0" w:color="auto"/>
        <w:bottom w:val="none" w:sz="0" w:space="0" w:color="auto"/>
        <w:right w:val="none" w:sz="0" w:space="0" w:color="auto"/>
      </w:divBdr>
    </w:div>
    <w:div w:id="618151361">
      <w:bodyDiv w:val="1"/>
      <w:marLeft w:val="0"/>
      <w:marRight w:val="0"/>
      <w:marTop w:val="0"/>
      <w:marBottom w:val="0"/>
      <w:divBdr>
        <w:top w:val="none" w:sz="0" w:space="0" w:color="auto"/>
        <w:left w:val="none" w:sz="0" w:space="0" w:color="auto"/>
        <w:bottom w:val="none" w:sz="0" w:space="0" w:color="auto"/>
        <w:right w:val="none" w:sz="0" w:space="0" w:color="auto"/>
      </w:divBdr>
    </w:div>
    <w:div w:id="629241072">
      <w:bodyDiv w:val="1"/>
      <w:marLeft w:val="0"/>
      <w:marRight w:val="0"/>
      <w:marTop w:val="0"/>
      <w:marBottom w:val="0"/>
      <w:divBdr>
        <w:top w:val="none" w:sz="0" w:space="0" w:color="auto"/>
        <w:left w:val="none" w:sz="0" w:space="0" w:color="auto"/>
        <w:bottom w:val="none" w:sz="0" w:space="0" w:color="auto"/>
        <w:right w:val="none" w:sz="0" w:space="0" w:color="auto"/>
      </w:divBdr>
    </w:div>
    <w:div w:id="647127003">
      <w:bodyDiv w:val="1"/>
      <w:marLeft w:val="0"/>
      <w:marRight w:val="0"/>
      <w:marTop w:val="0"/>
      <w:marBottom w:val="0"/>
      <w:divBdr>
        <w:top w:val="none" w:sz="0" w:space="0" w:color="auto"/>
        <w:left w:val="none" w:sz="0" w:space="0" w:color="auto"/>
        <w:bottom w:val="none" w:sz="0" w:space="0" w:color="auto"/>
        <w:right w:val="none" w:sz="0" w:space="0" w:color="auto"/>
      </w:divBdr>
    </w:div>
    <w:div w:id="670179770">
      <w:bodyDiv w:val="1"/>
      <w:marLeft w:val="0"/>
      <w:marRight w:val="0"/>
      <w:marTop w:val="0"/>
      <w:marBottom w:val="0"/>
      <w:divBdr>
        <w:top w:val="none" w:sz="0" w:space="0" w:color="auto"/>
        <w:left w:val="none" w:sz="0" w:space="0" w:color="auto"/>
        <w:bottom w:val="none" w:sz="0" w:space="0" w:color="auto"/>
        <w:right w:val="none" w:sz="0" w:space="0" w:color="auto"/>
      </w:divBdr>
    </w:div>
    <w:div w:id="862673391">
      <w:bodyDiv w:val="1"/>
      <w:marLeft w:val="0"/>
      <w:marRight w:val="0"/>
      <w:marTop w:val="0"/>
      <w:marBottom w:val="0"/>
      <w:divBdr>
        <w:top w:val="none" w:sz="0" w:space="0" w:color="auto"/>
        <w:left w:val="none" w:sz="0" w:space="0" w:color="auto"/>
        <w:bottom w:val="none" w:sz="0" w:space="0" w:color="auto"/>
        <w:right w:val="none" w:sz="0" w:space="0" w:color="auto"/>
      </w:divBdr>
    </w:div>
    <w:div w:id="884367321">
      <w:bodyDiv w:val="1"/>
      <w:marLeft w:val="0"/>
      <w:marRight w:val="0"/>
      <w:marTop w:val="0"/>
      <w:marBottom w:val="0"/>
      <w:divBdr>
        <w:top w:val="none" w:sz="0" w:space="0" w:color="auto"/>
        <w:left w:val="none" w:sz="0" w:space="0" w:color="auto"/>
        <w:bottom w:val="none" w:sz="0" w:space="0" w:color="auto"/>
        <w:right w:val="none" w:sz="0" w:space="0" w:color="auto"/>
      </w:divBdr>
    </w:div>
    <w:div w:id="1166090874">
      <w:bodyDiv w:val="1"/>
      <w:marLeft w:val="0"/>
      <w:marRight w:val="0"/>
      <w:marTop w:val="0"/>
      <w:marBottom w:val="0"/>
      <w:divBdr>
        <w:top w:val="none" w:sz="0" w:space="0" w:color="auto"/>
        <w:left w:val="none" w:sz="0" w:space="0" w:color="auto"/>
        <w:bottom w:val="none" w:sz="0" w:space="0" w:color="auto"/>
        <w:right w:val="none" w:sz="0" w:space="0" w:color="auto"/>
      </w:divBdr>
    </w:div>
    <w:div w:id="1300108883">
      <w:bodyDiv w:val="1"/>
      <w:marLeft w:val="0"/>
      <w:marRight w:val="0"/>
      <w:marTop w:val="0"/>
      <w:marBottom w:val="0"/>
      <w:divBdr>
        <w:top w:val="none" w:sz="0" w:space="0" w:color="auto"/>
        <w:left w:val="none" w:sz="0" w:space="0" w:color="auto"/>
        <w:bottom w:val="none" w:sz="0" w:space="0" w:color="auto"/>
        <w:right w:val="none" w:sz="0" w:space="0" w:color="auto"/>
      </w:divBdr>
    </w:div>
    <w:div w:id="1344279189">
      <w:bodyDiv w:val="1"/>
      <w:marLeft w:val="0"/>
      <w:marRight w:val="0"/>
      <w:marTop w:val="0"/>
      <w:marBottom w:val="0"/>
      <w:divBdr>
        <w:top w:val="none" w:sz="0" w:space="0" w:color="auto"/>
        <w:left w:val="none" w:sz="0" w:space="0" w:color="auto"/>
        <w:bottom w:val="none" w:sz="0" w:space="0" w:color="auto"/>
        <w:right w:val="none" w:sz="0" w:space="0" w:color="auto"/>
      </w:divBdr>
      <w:divsChild>
        <w:div w:id="1728643668">
          <w:marLeft w:val="0"/>
          <w:marRight w:val="0"/>
          <w:marTop w:val="0"/>
          <w:marBottom w:val="0"/>
          <w:divBdr>
            <w:top w:val="none" w:sz="0" w:space="0" w:color="auto"/>
            <w:left w:val="none" w:sz="0" w:space="0" w:color="auto"/>
            <w:bottom w:val="none" w:sz="0" w:space="0" w:color="auto"/>
            <w:right w:val="none" w:sz="0" w:space="0" w:color="auto"/>
          </w:divBdr>
        </w:div>
      </w:divsChild>
    </w:div>
    <w:div w:id="1398624373">
      <w:bodyDiv w:val="1"/>
      <w:marLeft w:val="0"/>
      <w:marRight w:val="0"/>
      <w:marTop w:val="0"/>
      <w:marBottom w:val="0"/>
      <w:divBdr>
        <w:top w:val="none" w:sz="0" w:space="0" w:color="auto"/>
        <w:left w:val="none" w:sz="0" w:space="0" w:color="auto"/>
        <w:bottom w:val="none" w:sz="0" w:space="0" w:color="auto"/>
        <w:right w:val="none" w:sz="0" w:space="0" w:color="auto"/>
      </w:divBdr>
    </w:div>
    <w:div w:id="1441220278">
      <w:bodyDiv w:val="1"/>
      <w:marLeft w:val="0"/>
      <w:marRight w:val="0"/>
      <w:marTop w:val="0"/>
      <w:marBottom w:val="0"/>
      <w:divBdr>
        <w:top w:val="none" w:sz="0" w:space="0" w:color="auto"/>
        <w:left w:val="none" w:sz="0" w:space="0" w:color="auto"/>
        <w:bottom w:val="none" w:sz="0" w:space="0" w:color="auto"/>
        <w:right w:val="none" w:sz="0" w:space="0" w:color="auto"/>
      </w:divBdr>
    </w:div>
    <w:div w:id="1473327470">
      <w:bodyDiv w:val="1"/>
      <w:marLeft w:val="0"/>
      <w:marRight w:val="0"/>
      <w:marTop w:val="0"/>
      <w:marBottom w:val="0"/>
      <w:divBdr>
        <w:top w:val="none" w:sz="0" w:space="0" w:color="auto"/>
        <w:left w:val="none" w:sz="0" w:space="0" w:color="auto"/>
        <w:bottom w:val="none" w:sz="0" w:space="0" w:color="auto"/>
        <w:right w:val="none" w:sz="0" w:space="0" w:color="auto"/>
      </w:divBdr>
    </w:div>
    <w:div w:id="1569685406">
      <w:bodyDiv w:val="1"/>
      <w:marLeft w:val="0"/>
      <w:marRight w:val="0"/>
      <w:marTop w:val="0"/>
      <w:marBottom w:val="0"/>
      <w:divBdr>
        <w:top w:val="none" w:sz="0" w:space="0" w:color="auto"/>
        <w:left w:val="none" w:sz="0" w:space="0" w:color="auto"/>
        <w:bottom w:val="none" w:sz="0" w:space="0" w:color="auto"/>
        <w:right w:val="none" w:sz="0" w:space="0" w:color="auto"/>
      </w:divBdr>
    </w:div>
    <w:div w:id="1590699519">
      <w:bodyDiv w:val="1"/>
      <w:marLeft w:val="0"/>
      <w:marRight w:val="0"/>
      <w:marTop w:val="0"/>
      <w:marBottom w:val="0"/>
      <w:divBdr>
        <w:top w:val="none" w:sz="0" w:space="0" w:color="auto"/>
        <w:left w:val="none" w:sz="0" w:space="0" w:color="auto"/>
        <w:bottom w:val="none" w:sz="0" w:space="0" w:color="auto"/>
        <w:right w:val="none" w:sz="0" w:space="0" w:color="auto"/>
      </w:divBdr>
    </w:div>
    <w:div w:id="1663316361">
      <w:bodyDiv w:val="1"/>
      <w:marLeft w:val="0"/>
      <w:marRight w:val="0"/>
      <w:marTop w:val="0"/>
      <w:marBottom w:val="0"/>
      <w:divBdr>
        <w:top w:val="none" w:sz="0" w:space="0" w:color="auto"/>
        <w:left w:val="none" w:sz="0" w:space="0" w:color="auto"/>
        <w:bottom w:val="none" w:sz="0" w:space="0" w:color="auto"/>
        <w:right w:val="none" w:sz="0" w:space="0" w:color="auto"/>
      </w:divBdr>
      <w:divsChild>
        <w:div w:id="61606241">
          <w:marLeft w:val="0"/>
          <w:marRight w:val="0"/>
          <w:marTop w:val="0"/>
          <w:marBottom w:val="0"/>
          <w:divBdr>
            <w:top w:val="none" w:sz="0" w:space="0" w:color="auto"/>
            <w:left w:val="none" w:sz="0" w:space="0" w:color="auto"/>
            <w:bottom w:val="none" w:sz="0" w:space="0" w:color="auto"/>
            <w:right w:val="none" w:sz="0" w:space="0" w:color="auto"/>
          </w:divBdr>
        </w:div>
      </w:divsChild>
    </w:div>
    <w:div w:id="1669744181">
      <w:bodyDiv w:val="1"/>
      <w:marLeft w:val="0"/>
      <w:marRight w:val="0"/>
      <w:marTop w:val="0"/>
      <w:marBottom w:val="0"/>
      <w:divBdr>
        <w:top w:val="none" w:sz="0" w:space="0" w:color="auto"/>
        <w:left w:val="none" w:sz="0" w:space="0" w:color="auto"/>
        <w:bottom w:val="none" w:sz="0" w:space="0" w:color="auto"/>
        <w:right w:val="none" w:sz="0" w:space="0" w:color="auto"/>
      </w:divBdr>
      <w:divsChild>
        <w:div w:id="1571577818">
          <w:marLeft w:val="0"/>
          <w:marRight w:val="0"/>
          <w:marTop w:val="0"/>
          <w:marBottom w:val="0"/>
          <w:divBdr>
            <w:top w:val="none" w:sz="0" w:space="0" w:color="auto"/>
            <w:left w:val="none" w:sz="0" w:space="0" w:color="auto"/>
            <w:bottom w:val="none" w:sz="0" w:space="0" w:color="auto"/>
            <w:right w:val="none" w:sz="0" w:space="0" w:color="auto"/>
          </w:divBdr>
        </w:div>
      </w:divsChild>
    </w:div>
    <w:div w:id="1768232502">
      <w:bodyDiv w:val="1"/>
      <w:marLeft w:val="0"/>
      <w:marRight w:val="0"/>
      <w:marTop w:val="0"/>
      <w:marBottom w:val="0"/>
      <w:divBdr>
        <w:top w:val="none" w:sz="0" w:space="0" w:color="auto"/>
        <w:left w:val="none" w:sz="0" w:space="0" w:color="auto"/>
        <w:bottom w:val="none" w:sz="0" w:space="0" w:color="auto"/>
        <w:right w:val="none" w:sz="0" w:space="0" w:color="auto"/>
      </w:divBdr>
    </w:div>
    <w:div w:id="1889218890">
      <w:bodyDiv w:val="1"/>
      <w:marLeft w:val="0"/>
      <w:marRight w:val="0"/>
      <w:marTop w:val="0"/>
      <w:marBottom w:val="0"/>
      <w:divBdr>
        <w:top w:val="none" w:sz="0" w:space="0" w:color="auto"/>
        <w:left w:val="none" w:sz="0" w:space="0" w:color="auto"/>
        <w:bottom w:val="none" w:sz="0" w:space="0" w:color="auto"/>
        <w:right w:val="none" w:sz="0" w:space="0" w:color="auto"/>
      </w:divBdr>
    </w:div>
    <w:div w:id="1895969943">
      <w:bodyDiv w:val="1"/>
      <w:marLeft w:val="0"/>
      <w:marRight w:val="0"/>
      <w:marTop w:val="0"/>
      <w:marBottom w:val="0"/>
      <w:divBdr>
        <w:top w:val="none" w:sz="0" w:space="0" w:color="auto"/>
        <w:left w:val="none" w:sz="0" w:space="0" w:color="auto"/>
        <w:bottom w:val="none" w:sz="0" w:space="0" w:color="auto"/>
        <w:right w:val="none" w:sz="0" w:space="0" w:color="auto"/>
      </w:divBdr>
    </w:div>
    <w:div w:id="1935435861">
      <w:bodyDiv w:val="1"/>
      <w:marLeft w:val="0"/>
      <w:marRight w:val="0"/>
      <w:marTop w:val="0"/>
      <w:marBottom w:val="0"/>
      <w:divBdr>
        <w:top w:val="none" w:sz="0" w:space="0" w:color="auto"/>
        <w:left w:val="none" w:sz="0" w:space="0" w:color="auto"/>
        <w:bottom w:val="none" w:sz="0" w:space="0" w:color="auto"/>
        <w:right w:val="none" w:sz="0" w:space="0" w:color="auto"/>
      </w:divBdr>
    </w:div>
    <w:div w:id="1981686150">
      <w:bodyDiv w:val="1"/>
      <w:marLeft w:val="0"/>
      <w:marRight w:val="0"/>
      <w:marTop w:val="0"/>
      <w:marBottom w:val="0"/>
      <w:divBdr>
        <w:top w:val="none" w:sz="0" w:space="0" w:color="auto"/>
        <w:left w:val="none" w:sz="0" w:space="0" w:color="auto"/>
        <w:bottom w:val="none" w:sz="0" w:space="0" w:color="auto"/>
        <w:right w:val="none" w:sz="0" w:space="0" w:color="auto"/>
      </w:divBdr>
      <w:divsChild>
        <w:div w:id="777723656">
          <w:marLeft w:val="0"/>
          <w:marRight w:val="0"/>
          <w:marTop w:val="0"/>
          <w:marBottom w:val="0"/>
          <w:divBdr>
            <w:top w:val="none" w:sz="0" w:space="0" w:color="auto"/>
            <w:left w:val="none" w:sz="0" w:space="0" w:color="auto"/>
            <w:bottom w:val="none" w:sz="0" w:space="0" w:color="auto"/>
            <w:right w:val="none" w:sz="0" w:space="0" w:color="auto"/>
          </w:divBdr>
        </w:div>
      </w:divsChild>
    </w:div>
    <w:div w:id="2006057169">
      <w:bodyDiv w:val="1"/>
      <w:marLeft w:val="0"/>
      <w:marRight w:val="0"/>
      <w:marTop w:val="0"/>
      <w:marBottom w:val="0"/>
      <w:divBdr>
        <w:top w:val="none" w:sz="0" w:space="0" w:color="auto"/>
        <w:left w:val="none" w:sz="0" w:space="0" w:color="auto"/>
        <w:bottom w:val="none" w:sz="0" w:space="0" w:color="auto"/>
        <w:right w:val="none" w:sz="0" w:space="0" w:color="auto"/>
      </w:divBdr>
    </w:div>
    <w:div w:id="202336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thewrap.com/fox-news-apologizes-for-misreported-baltimore-police-shooting-we-screwed-up/" TargetMode="External"/><Relationship Id="rId117" Type="http://schemas.openxmlformats.org/officeDocument/2006/relationships/hyperlink" Target="http://journalistsresource.org/studies/society/social-media/social-media-violent-extremism-isis-online-speech-research-review" TargetMode="External"/><Relationship Id="rId21" Type="http://schemas.openxmlformats.org/officeDocument/2006/relationships/hyperlink" Target="http://www.npr.org/sections/ombudsman/" TargetMode="External"/><Relationship Id="rId42" Type="http://schemas.openxmlformats.org/officeDocument/2006/relationships/hyperlink" Target="https://newrepublic.com/article/120145/stephen-glass-new-republic-scandal-still-haunts-his-law-career" TargetMode="External"/><Relationship Id="rId47" Type="http://schemas.openxmlformats.org/officeDocument/2006/relationships/hyperlink" Target="http://www.thisamericanlife.org/radio-archives/episode/460/retraction" TargetMode="External"/><Relationship Id="rId63" Type="http://schemas.openxmlformats.org/officeDocument/2006/relationships/hyperlink" Target="http://publiceditor.blogs.nytimes.com/2015/10/29/conflict-of-interest-in-t-magazines-tech-article/" TargetMode="External"/><Relationship Id="rId68" Type="http://schemas.openxmlformats.org/officeDocument/2006/relationships/hyperlink" Target="http://www.theguardian.com/media/pda/2011/sep/07/techcrunch-mike-arrington-aol" TargetMode="External"/><Relationship Id="rId84" Type="http://schemas.openxmlformats.org/officeDocument/2006/relationships/hyperlink" Target="http://www.newsu.org/course_files/2014IndiaTourPDFs/TomHuangCredibilityandJournalismintheDigitalAge.pdf" TargetMode="External"/><Relationship Id="rId89" Type="http://schemas.openxmlformats.org/officeDocument/2006/relationships/hyperlink" Target="http://www.nytimes.com/2013/04/20/us/media-becomes-part-of-story-in-boston-manhunt.html" TargetMode="External"/><Relationship Id="rId112" Type="http://schemas.openxmlformats.org/officeDocument/2006/relationships/hyperlink" Target="http://www.ap.org/Images/Social-Media-Guidelines_tcm28-9832.pdf" TargetMode="External"/><Relationship Id="rId133" Type="http://schemas.openxmlformats.org/officeDocument/2006/relationships/hyperlink" Target="http://www.niemanlab.org/2014/10/controlled-chaos-as-journalism-and-documentary-film-converge-in-digital-what-lessons-can-they-share/" TargetMode="External"/><Relationship Id="rId138" Type="http://schemas.openxmlformats.org/officeDocument/2006/relationships/hyperlink" Target="http://ccnmtl.columbia.edu/projects/caseconsortium/casestudies/147/casestudy/www/layout/case_id_147.html" TargetMode="External"/><Relationship Id="rId16" Type="http://schemas.openxmlformats.org/officeDocument/2006/relationships/hyperlink" Target="http://www.rcfp.org/browse-media-law-resources/digital-journalists-legal-guide" TargetMode="External"/><Relationship Id="rId107" Type="http://schemas.openxmlformats.org/officeDocument/2006/relationships/hyperlink" Target="http://niemanreports.org/articles/when-is-it-ethical-to-publish-stolen-data/" TargetMode="External"/><Relationship Id="rId11" Type="http://schemas.openxmlformats.org/officeDocument/2006/relationships/hyperlink" Target="http://www.spj.org/ethics.asp" TargetMode="External"/><Relationship Id="rId32" Type="http://schemas.openxmlformats.org/officeDocument/2006/relationships/hyperlink" Target="http://www.scu.edu/ethics/practicing/decision/" TargetMode="External"/><Relationship Id="rId37" Type="http://schemas.openxmlformats.org/officeDocument/2006/relationships/hyperlink" Target="http://www.scu.edu/ethics-center/digital-journalism-ethics/databases.cfm" TargetMode="External"/><Relationship Id="rId53" Type="http://schemas.openxmlformats.org/officeDocument/2006/relationships/hyperlink" Target="http://ccnmtl.columbia.edu/projects/caseconsortium/casestudies/14/casestudy/www/layout/case_id_14.html" TargetMode="External"/><Relationship Id="rId58" Type="http://schemas.openxmlformats.org/officeDocument/2006/relationships/hyperlink" Target="http://www.cjr.org/united_states_project/san_francisco_chronicle_suspends_reporter.php" TargetMode="External"/><Relationship Id="rId74" Type="http://schemas.openxmlformats.org/officeDocument/2006/relationships/hyperlink" Target="http://www.niemanlab.org/2015/12/building-news-with-not-just-for-the-community/" TargetMode="External"/><Relationship Id="rId79" Type="http://schemas.openxmlformats.org/officeDocument/2006/relationships/hyperlink" Target="http://www.poynter.org/news/mediawire/199218/where-the-journal-news-went-wrong-in-publishing-names-addresses-of-gun-owners/" TargetMode="External"/><Relationship Id="rId102" Type="http://schemas.openxmlformats.org/officeDocument/2006/relationships/hyperlink" Target="http://www.cjr.org/united_states_project/can_i_do_that_a_legal_primer_for_journalists.php" TargetMode="External"/><Relationship Id="rId123" Type="http://schemas.openxmlformats.org/officeDocument/2006/relationships/hyperlink" Target="http://publiceditor.blogs.nytimes.com/2015/09/28/as-print-fades-part-3-sponsorships-and-start-ups/" TargetMode="External"/><Relationship Id="rId128" Type="http://schemas.openxmlformats.org/officeDocument/2006/relationships/hyperlink" Target="http://www.niemanlab.org/2014/07/alberto-cairo-data-journalism-needs-to-up-its-own-standards/" TargetMode="External"/><Relationship Id="rId144"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blogs.reuters.com/jackshafer/2013/04/22/in-defense-of-journalistic-error/" TargetMode="External"/><Relationship Id="rId95" Type="http://schemas.openxmlformats.org/officeDocument/2006/relationships/hyperlink" Target="http://www.rcfp.org/first-amendment-handbook" TargetMode="External"/><Relationship Id="rId22" Type="http://schemas.openxmlformats.org/officeDocument/2006/relationships/hyperlink" Target="http://topics.nytimes.com/top/opinion/thepubliceditor/index.html" TargetMode="External"/><Relationship Id="rId27" Type="http://schemas.openxmlformats.org/officeDocument/2006/relationships/hyperlink" Target="http://www.cjr.org/politics/distorted_story_spawns_distort.php" TargetMode="External"/><Relationship Id="rId43" Type="http://schemas.openxmlformats.org/officeDocument/2006/relationships/hyperlink" Target="http://www.newyorker.com/magazine/2005/03/07/sign-off" TargetMode="External"/><Relationship Id="rId48" Type="http://schemas.openxmlformats.org/officeDocument/2006/relationships/hyperlink" Target="http://www.slate.com/articles/health_and_science/science/2012/08/jonah_lehrer_plagiarism_in_wired_com_an_investigation_into_plagiarism_quotes_and_factual_inaccuracies_.single.html" TargetMode="External"/><Relationship Id="rId64" Type="http://schemas.openxmlformats.org/officeDocument/2006/relationships/hyperlink" Target="https://ethics.journalism.wisc.edu/2011/06/21/why-transparency-is-not-enough-the-case-of-mr-mike/" TargetMode="External"/><Relationship Id="rId69" Type="http://schemas.openxmlformats.org/officeDocument/2006/relationships/hyperlink" Target="http://journalistsresource.org/tip-sheets/research/understanding-financial-statements" TargetMode="External"/><Relationship Id="rId113" Type="http://schemas.openxmlformats.org/officeDocument/2006/relationships/hyperlink" Target="http://journalistsresource.org/studies/society/news-media/audience-perception-journalists-use-social-media" TargetMode="External"/><Relationship Id="rId118" Type="http://schemas.openxmlformats.org/officeDocument/2006/relationships/hyperlink" Target="http://www.americanpressinstitute.org/topics/community-engagement/" TargetMode="External"/><Relationship Id="rId134" Type="http://schemas.openxmlformats.org/officeDocument/2006/relationships/hyperlink" Target="http://journalistsresource.org/studies/society/news-media/best-practices-documentary-filmmakers-journalistic-video-work" TargetMode="External"/><Relationship Id="rId139" Type="http://schemas.openxmlformats.org/officeDocument/2006/relationships/hyperlink" Target="https://theintercept.com/2015/07/13/laura-poitras-sues-u-s-government-find-repeatedly-stopped-border/" TargetMode="External"/><Relationship Id="rId80" Type="http://schemas.openxmlformats.org/officeDocument/2006/relationships/hyperlink" Target="http://kristof.blogs.nytimes.com/2010/02/04/is-it-ever-ok-to-name-rape-victims/" TargetMode="External"/><Relationship Id="rId85" Type="http://schemas.openxmlformats.org/officeDocument/2006/relationships/hyperlink" Target="http://www.newseum.org/2015/08/26/case-study-when-should-we-look-away/" TargetMode="External"/><Relationship Id="rId3" Type="http://schemas.microsoft.com/office/2007/relationships/stylesWithEffects" Target="stylesWithEffects.xml"/><Relationship Id="rId12" Type="http://schemas.openxmlformats.org/officeDocument/2006/relationships/hyperlink" Target="http://blogs.spjnetwork.org/ethics/" TargetMode="External"/><Relationship Id="rId17" Type="http://schemas.openxmlformats.org/officeDocument/2006/relationships/hyperlink" Target="http://www.scu.edu/ethics/practicing/focusareas/media/" TargetMode="External"/><Relationship Id="rId25" Type="http://schemas.openxmlformats.org/officeDocument/2006/relationships/hyperlink" Target="http://www.nytimes.com/2015/12/04/world/europe/us-media-mocked-abroad-for-reporting-false-name-of-california-shooting-suspect.html" TargetMode="External"/><Relationship Id="rId33" Type="http://schemas.openxmlformats.org/officeDocument/2006/relationships/hyperlink" Target="https://ethics.journalism.wisc.edu/resources/ethics-in-a-nutshell/" TargetMode="External"/><Relationship Id="rId38" Type="http://schemas.openxmlformats.org/officeDocument/2006/relationships/hyperlink" Target="https://ethics.journalism.wisc.edu/resources/" TargetMode="External"/><Relationship Id="rId46" Type="http://schemas.openxmlformats.org/officeDocument/2006/relationships/hyperlink" Target="http://www.thisamericanlife.org/radio-archives/episode/454/mr-daisey-and-the-apple-factory" TargetMode="External"/><Relationship Id="rId59" Type="http://schemas.openxmlformats.org/officeDocument/2006/relationships/hyperlink" Target="http://www.nytimes.com/2005/03/13/politics/under-bush-a-new-age-of-prepackaged-tv-news.html" TargetMode="External"/><Relationship Id="rId67" Type="http://schemas.openxmlformats.org/officeDocument/2006/relationships/hyperlink" Target="http://articles.latimes.com/2012/feb/22/business/la-fi-hiltzik-20120222" TargetMode="External"/><Relationship Id="rId103" Type="http://schemas.openxmlformats.org/officeDocument/2006/relationships/hyperlink" Target="http://www.dmlp.org/legal-guide/newsgathering-and-privacy" TargetMode="External"/><Relationship Id="rId108" Type="http://schemas.openxmlformats.org/officeDocument/2006/relationships/hyperlink" Target="http://ccnmtl.columbia.edu/projects/caseconsortium/casestudies/53/casestudy/www/layout/case_id_53.html" TargetMode="External"/><Relationship Id="rId116" Type="http://schemas.openxmlformats.org/officeDocument/2006/relationships/hyperlink" Target="http://mediashift.org/idealab/2015/11/how-verification-became-a-community-service-in-social-journalism/" TargetMode="External"/><Relationship Id="rId124" Type="http://schemas.openxmlformats.org/officeDocument/2006/relationships/hyperlink" Target="http://journalistsresource.org/studies/society/news-media/native-advertising-sponsored-content-audience-ethics-effectiveness" TargetMode="External"/><Relationship Id="rId129" Type="http://schemas.openxmlformats.org/officeDocument/2006/relationships/hyperlink" Target="http://www.scu.edu/ethics/practicing/focusareas/media/data-journalism/" TargetMode="External"/><Relationship Id="rId137" Type="http://schemas.openxmlformats.org/officeDocument/2006/relationships/hyperlink" Target="https://newrepublic.com/article/116253/edward-snowden-glenn-greenwald-julian-assange-what-they-believe" TargetMode="External"/><Relationship Id="rId20" Type="http://schemas.openxmlformats.org/officeDocument/2006/relationships/hyperlink" Target="http://journalism.indiana.edu/resources/ethics/" TargetMode="External"/><Relationship Id="rId41" Type="http://schemas.openxmlformats.org/officeDocument/2006/relationships/hyperlink" Target="http://www.theroot.com/blogs/journalisms/2010/10/janet_cookes_hoax_still_resonates_after_30_years.html" TargetMode="External"/><Relationship Id="rId54" Type="http://schemas.openxmlformats.org/officeDocument/2006/relationships/hyperlink" Target="http://www.nytimes.com/2013/10/13/opinion/sunday/the-public-editor-the-disconnect-on-anonymous-sources.html" TargetMode="External"/><Relationship Id="rId62" Type="http://schemas.openxmlformats.org/officeDocument/2006/relationships/hyperlink" Target="http://publiceditor.blogs.nytimes.com/2015/08/04/perfectly-reasonable-question-quoting-a-person-or-a-prepared-statement/" TargetMode="External"/><Relationship Id="rId70" Type="http://schemas.openxmlformats.org/officeDocument/2006/relationships/hyperlink" Target="http://journalistsresource.org/tip-sheets/reporting/investigating-nonprofits-and-charities-where-to-find-internal-data-and-public-records" TargetMode="External"/><Relationship Id="rId75" Type="http://schemas.openxmlformats.org/officeDocument/2006/relationships/hyperlink" Target="http://niemanreports.org/articles/how-newsrooms-handle-graphic-images-of-violence/" TargetMode="External"/><Relationship Id="rId83" Type="http://schemas.openxmlformats.org/officeDocument/2006/relationships/hyperlink" Target="http://www.dallasnews.com/news/local-news/20111025-yolanda-s-crossing.ece" TargetMode="External"/><Relationship Id="rId88" Type="http://schemas.openxmlformats.org/officeDocument/2006/relationships/hyperlink" Target="http://www.npr.org/sections/ombudsman/2012/12/21/167828109/getting-it-right-sandy-hook-and-the-giffords-legacy-at-npr" TargetMode="External"/><Relationship Id="rId91" Type="http://schemas.openxmlformats.org/officeDocument/2006/relationships/hyperlink" Target="http://www.cjr.org/united_states_project/in_defense_of_scoops.php?page=all" TargetMode="External"/><Relationship Id="rId96" Type="http://schemas.openxmlformats.org/officeDocument/2006/relationships/hyperlink" Target="http://www.dmlp.org/legal-guide/live-blogging-and-tweeting-from-court" TargetMode="External"/><Relationship Id="rId111" Type="http://schemas.openxmlformats.org/officeDocument/2006/relationships/hyperlink" Target="http://ethics.npr.org/tag/social-media/" TargetMode="External"/><Relationship Id="rId132" Type="http://schemas.openxmlformats.org/officeDocument/2006/relationships/hyperlink" Target="http://www.pbs.org/wgbh/frontline/about-us/journalistic-guidelines/" TargetMode="External"/><Relationship Id="rId140" Type="http://schemas.openxmlformats.org/officeDocument/2006/relationships/hyperlink" Target="http://shorensteincenter.org/anatomy-of-a-global-investigation-william-buzenberg/"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spj.org/ethics-papers.asp" TargetMode="External"/><Relationship Id="rId23" Type="http://schemas.openxmlformats.org/officeDocument/2006/relationships/hyperlink" Target="http://journalistsresource.org/tip-sheets/foundations/code-of-ethics" TargetMode="External"/><Relationship Id="rId28" Type="http://schemas.openxmlformats.org/officeDocument/2006/relationships/hyperlink" Target="file:///C:\Misinformation%20and%20fact-checking\%20Research%20findings%20from%20social%20science%20-%20See%20more%20at\%20http\::journalistsresource.org:studies:society:news-media:misinformation-fact-checking-research-findings-social-science" TargetMode="External"/><Relationship Id="rId36" Type="http://schemas.openxmlformats.org/officeDocument/2006/relationships/hyperlink" Target="https://ethics.journalism.wisc.edu/resources/digital-media-ethics/" TargetMode="External"/><Relationship Id="rId49" Type="http://schemas.openxmlformats.org/officeDocument/2006/relationships/hyperlink" Target="http://www.slate.com/articles/health_and_science/science/2012/08/jonah_lehrer_plagiarism_in_wired_com_an_investigation_into_plagiarism_quotes_and_factual_inaccuracies_.single.html" TargetMode="External"/><Relationship Id="rId57" Type="http://schemas.openxmlformats.org/officeDocument/2006/relationships/hyperlink" Target="http://www.poynter.org/2012/mostly-white-and-sometimes-brown-media-people-in-a-mostly-brown-and-sometimes-white-world/192604/" TargetMode="External"/><Relationship Id="rId106" Type="http://schemas.openxmlformats.org/officeDocument/2006/relationships/hyperlink" Target="http://journalistsresource.org/tip-sheets/reporting/interviewing-a-source" TargetMode="External"/><Relationship Id="rId114" Type="http://schemas.openxmlformats.org/officeDocument/2006/relationships/hyperlink" Target="http://www.cjr.org/first_person/social_media_reporters_and_vicarious_trauma.php" TargetMode="External"/><Relationship Id="rId119" Type="http://schemas.openxmlformats.org/officeDocument/2006/relationships/hyperlink" Target="https://ethics.journalism.wisc.edu/2012/12/19/breaking-down-the-wall/" TargetMode="External"/><Relationship Id="rId127" Type="http://schemas.openxmlformats.org/officeDocument/2006/relationships/hyperlink" Target="http://ccnmtl.columbia.edu/projects/caseconsortium/casestudies/111/casestudy/www/layout/case_id_111.html" TargetMode="External"/><Relationship Id="rId10" Type="http://schemas.openxmlformats.org/officeDocument/2006/relationships/hyperlink" Target="http://books.google.com/books?id=JYPkRuVmQ0AC&amp;printsec=frontcover&amp;dq=the+ethics+of+the+story&amp;source=bl&amp;ots=yC_QR3yC2k&amp;sig=sxgHmzQviaCaDxfqE1hEepFkw0g&amp;hl=en&amp;ei=5C1-TdCNOIr1rAHZ8t3CBQ&amp;sa=X&amp;oi=book_result&amp;ct=result&amp;resnum=6&amp;sqi=2&amp;ved=0CEIQ6AEwBQ" TargetMode="External"/><Relationship Id="rId31" Type="http://schemas.openxmlformats.org/officeDocument/2006/relationships/hyperlink" Target="http://www.scu.edu/ethics/practicing/decision/framework.html" TargetMode="External"/><Relationship Id="rId44" Type="http://schemas.openxmlformats.org/officeDocument/2006/relationships/hyperlink" Target="http://articles.orlandosentinel.com/2004-02-22/news/0402210060_1_prescribed-oxycontin-sentinel-pain-medication" TargetMode="External"/><Relationship Id="rId52" Type="http://schemas.openxmlformats.org/officeDocument/2006/relationships/hyperlink" Target="http://www.scu.edu/ethics-center/digital-journalism-ethics/databases.cfm" TargetMode="External"/><Relationship Id="rId60" Type="http://schemas.openxmlformats.org/officeDocument/2006/relationships/hyperlink" Target="https://www.propublica.org/article/methodology-how-we-analyzed-privacy-violation-data" TargetMode="External"/><Relationship Id="rId65" Type="http://schemas.openxmlformats.org/officeDocument/2006/relationships/hyperlink" Target="http://journalism.nyu.edu/publishing/ethics-handbook/potential-conflicts-of-interest/" TargetMode="External"/><Relationship Id="rId73" Type="http://schemas.openxmlformats.org/officeDocument/2006/relationships/hyperlink" Target="http://www.npr.org/sections/ombudsman/2014/09/24/348775874/policing-the-trolls-the-ins-and-outs-of-comment-moderation" TargetMode="External"/><Relationship Id="rId78" Type="http://schemas.openxmlformats.org/officeDocument/2006/relationships/hyperlink" Target="http://www.dmlp.org/legal-guide/protecting-sources-and-source-material" TargetMode="External"/><Relationship Id="rId81" Type="http://schemas.openxmlformats.org/officeDocument/2006/relationships/hyperlink" Target="http://www.cjr.org/united_states_project/patch_reporter_faces_jail_time_for_scoop_in_illinois_murder_case.php" TargetMode="External"/><Relationship Id="rId86" Type="http://schemas.openxmlformats.org/officeDocument/2006/relationships/hyperlink" Target="http://www.motherjones.com/politics/2015/10/media-inspires-mass-shooters-copycats" TargetMode="External"/><Relationship Id="rId94" Type="http://schemas.openxmlformats.org/officeDocument/2006/relationships/hyperlink" Target="http://www.cjr.org/united_states_project/nytimes_city_paper_libel_suits.php" TargetMode="External"/><Relationship Id="rId99" Type="http://schemas.openxmlformats.org/officeDocument/2006/relationships/hyperlink" Target="http://www.cjr.org/behind_the_news/sued_bloggers_state-level_free.php" TargetMode="External"/><Relationship Id="rId101" Type="http://schemas.openxmlformats.org/officeDocument/2006/relationships/hyperlink" Target="http://www.dmlp.org/database" TargetMode="External"/><Relationship Id="rId122" Type="http://schemas.openxmlformats.org/officeDocument/2006/relationships/hyperlink" Target="http://publiceditor.blogs.nytimes.com/2015/08/10/as-print-fades-part-1-live-journalism-at-the-times/" TargetMode="External"/><Relationship Id="rId130" Type="http://schemas.openxmlformats.org/officeDocument/2006/relationships/hyperlink" Target="http://publiceditor.blogs.nytimes.com/2015/09/05/times-magazine-editor-on-creative-apocalypse-article/" TargetMode="External"/><Relationship Id="rId135" Type="http://schemas.openxmlformats.org/officeDocument/2006/relationships/hyperlink" Target="https://casestudies.ccnmtl.columbia.edu/case/Frontline/" TargetMode="External"/><Relationship Id="rId14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yperlink" Target="http://www.dmlp.org/legal-guide" TargetMode="External"/><Relationship Id="rId18" Type="http://schemas.openxmlformats.org/officeDocument/2006/relationships/hyperlink" Target="https://ethics.journalism.wisc.edu/" TargetMode="External"/><Relationship Id="rId39" Type="http://schemas.openxmlformats.org/officeDocument/2006/relationships/hyperlink" Target="http://www.rollingstone.com/culture/features/a-rape-on-campus-what-went-wrong-20150405" TargetMode="External"/><Relationship Id="rId109" Type="http://schemas.openxmlformats.org/officeDocument/2006/relationships/hyperlink" Target="http://www.poynter.org/news/mediawire/243413/buzzfeed-reporters-use-of-tweets-stirs-controversy/" TargetMode="External"/><Relationship Id="rId34" Type="http://schemas.openxmlformats.org/officeDocument/2006/relationships/hyperlink" Target="http://chronicle.com/article/We-Need-Philosophy-of/49119" TargetMode="External"/><Relationship Id="rId50" Type="http://schemas.openxmlformats.org/officeDocument/2006/relationships/hyperlink" Target="https://timeline.knightlab.com/" TargetMode="External"/><Relationship Id="rId55" Type="http://schemas.openxmlformats.org/officeDocument/2006/relationships/hyperlink" Target="http://nymag.com/nymetro/news/media/features/9226/" TargetMode="External"/><Relationship Id="rId76" Type="http://schemas.openxmlformats.org/officeDocument/2006/relationships/hyperlink" Target="http://www.npr.org/sections/ombudsman/2014/10/14/356123483/changing-field-a-new-guideline-on-what-to-call-that-washington-football-team" TargetMode="External"/><Relationship Id="rId97" Type="http://schemas.openxmlformats.org/officeDocument/2006/relationships/hyperlink" Target="http://www.dmlp.org/legal-guide/publishing-information-harms-anothers-reputation" TargetMode="External"/><Relationship Id="rId104" Type="http://schemas.openxmlformats.org/officeDocument/2006/relationships/hyperlink" Target="http://www.dmlp.org/legal-guide/recording-phone-calls-conversations-meetings-and-hearings" TargetMode="External"/><Relationship Id="rId120" Type="http://schemas.openxmlformats.org/officeDocument/2006/relationships/hyperlink" Target="http://www.cjr.org/the_audit/bloomberg_news_and_the_problem.php" TargetMode="External"/><Relationship Id="rId125" Type="http://schemas.openxmlformats.org/officeDocument/2006/relationships/hyperlink" Target="https://cdn.theatlantic.com/static/front/docs/ads/TheAtlanticAdvertisingGuidelines.pdf" TargetMode="External"/><Relationship Id="rId141" Type="http://schemas.openxmlformats.org/officeDocument/2006/relationships/hyperlink" Target="http://journalistsresource.org/tip-sheets/research/research-chat-talia-stroud-ut-austin-de-polarize-news-audiences"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niemanlab.org/2015/06/qa-how-renee-kaplan-the-fts-first-head-of-audience-engagement-approaches-her-new-role/" TargetMode="External"/><Relationship Id="rId92" Type="http://schemas.openxmlformats.org/officeDocument/2006/relationships/hyperlink" Target="http://ajrarchive.org/Article.asp?id=349" TargetMode="External"/><Relationship Id="rId2" Type="http://schemas.openxmlformats.org/officeDocument/2006/relationships/styles" Target="styles.xml"/><Relationship Id="rId29" Type="http://schemas.openxmlformats.org/officeDocument/2006/relationships/hyperlink" Target="http://journalistsresource.org/wp-content/uploads/2012/07/Why-Death-Panel-Myth-Wont-Die.pdf" TargetMode="External"/><Relationship Id="rId24" Type="http://schemas.openxmlformats.org/officeDocument/2006/relationships/hyperlink" Target="http://ethics.npr.org/" TargetMode="External"/><Relationship Id="rId40" Type="http://schemas.openxmlformats.org/officeDocument/2006/relationships/hyperlink" Target="https://www.washingtonpost.com/archive/politics/1980/09/28/jimmys-world/605f237a-7330-4a69-8433-b6da4c519120/" TargetMode="External"/><Relationship Id="rId45" Type="http://schemas.openxmlformats.org/officeDocument/2006/relationships/hyperlink" Target="http://www.nytimes.com/2003/05/11/us/correcting-the-record-times-reporter-who-resigned-leaves-long-trail-of-deception.html" TargetMode="External"/><Relationship Id="rId66" Type="http://schemas.openxmlformats.org/officeDocument/2006/relationships/hyperlink" Target="https://casestudies.ccnmtl.columbia.edu/case/Conflicted/" TargetMode="External"/><Relationship Id="rId87" Type="http://schemas.openxmlformats.org/officeDocument/2006/relationships/hyperlink" Target="http://www.who.int/mental_health/prevention/suicide/resource_media.pdf" TargetMode="External"/><Relationship Id="rId110" Type="http://schemas.openxmlformats.org/officeDocument/2006/relationships/hyperlink" Target="http://www.cjr.org/united_states_project/examining_a_journalists_right_of_access_to_college_and_university_campuses.php" TargetMode="External"/><Relationship Id="rId115" Type="http://schemas.openxmlformats.org/officeDocument/2006/relationships/hyperlink" Target="http://www.scu.edu/ethics-center/digital-journalism-ethics/vetting.cfm" TargetMode="External"/><Relationship Id="rId131" Type="http://schemas.openxmlformats.org/officeDocument/2006/relationships/hyperlink" Target="http://www.tandfonline.com/doi/full/10.1080/21670811.2014.976418" TargetMode="External"/><Relationship Id="rId136" Type="http://schemas.openxmlformats.org/officeDocument/2006/relationships/hyperlink" Target="http://publiceditor.blogs.nytimes.com/2015/09/11/iran-deal-graphic-jewish-lawmakers-was-insensitive/" TargetMode="External"/><Relationship Id="rId61" Type="http://schemas.openxmlformats.org/officeDocument/2006/relationships/hyperlink" Target="https://www.propublica.org/article/how-we-reported-an-unbelievable-story-of-rape" TargetMode="External"/><Relationship Id="rId82" Type="http://schemas.openxmlformats.org/officeDocument/2006/relationships/hyperlink" Target="http://ccnmtl.columbia.edu/projects/caseconsortium/casestudies/27/casestudy/www/layout/case_id_27.html" TargetMode="External"/><Relationship Id="rId19" Type="http://schemas.openxmlformats.org/officeDocument/2006/relationships/hyperlink" Target="https://casestudies.ccnmtl.columbia.edu/case/?search=filter&amp;category=Journalism%20Cases" TargetMode="External"/><Relationship Id="rId14" Type="http://schemas.openxmlformats.org/officeDocument/2006/relationships/hyperlink" Target="http://www.poynter.org/tag/ethics/" TargetMode="External"/><Relationship Id="rId30" Type="http://schemas.openxmlformats.org/officeDocument/2006/relationships/hyperlink" Target="http://www.nytimes.com/2015/12/05/us/landlord-lets-reporters-into-san-bernardino-suspects-apartment.html" TargetMode="External"/><Relationship Id="rId35" Type="http://schemas.openxmlformats.org/officeDocument/2006/relationships/hyperlink" Target="https://hbr.org/1981/11/ethics-without-the-sermon" TargetMode="External"/><Relationship Id="rId56" Type="http://schemas.openxmlformats.org/officeDocument/2006/relationships/hyperlink" Target="http://journalistsresource.org/studies/society/news-media/racial-bias-reporting-research-trends" TargetMode="External"/><Relationship Id="rId77" Type="http://schemas.openxmlformats.org/officeDocument/2006/relationships/hyperlink" Target="http://ccnmtl.columbia.edu/projects/caseconsortium/casestudies/29/casestudy/www/layout/case_id_29.html" TargetMode="External"/><Relationship Id="rId100" Type="http://schemas.openxmlformats.org/officeDocument/2006/relationships/hyperlink" Target="http://www.cjr.org/united_states_project/journalist_legal_questions.php" TargetMode="External"/><Relationship Id="rId105" Type="http://schemas.openxmlformats.org/officeDocument/2006/relationships/hyperlink" Target="http://www.dmlp.org/legal-guide/recording-police-officers-and-public-officials" TargetMode="External"/><Relationship Id="rId126" Type="http://schemas.openxmlformats.org/officeDocument/2006/relationships/hyperlink" Target="http://www.bloomberg.com/bw/articles/2013-01-15/the-atlantic-the-church-of-scientology-and-the-perils-of-native-advertising" TargetMode="External"/><Relationship Id="rId8" Type="http://schemas.openxmlformats.org/officeDocument/2006/relationships/hyperlink" Target="http://journalistsresource.org/" TargetMode="External"/><Relationship Id="rId51" Type="http://schemas.openxmlformats.org/officeDocument/2006/relationships/hyperlink" Target="http://ethics.npr.org/category/a1-accuracy/" TargetMode="External"/><Relationship Id="rId72" Type="http://schemas.openxmlformats.org/officeDocument/2006/relationships/hyperlink" Target="http://ccnmtl.columbia.edu/projects/caseconsortium/casestudies/20/casestudy/www/layout/case_id_20_id_227.html" TargetMode="External"/><Relationship Id="rId93" Type="http://schemas.openxmlformats.org/officeDocument/2006/relationships/hyperlink" Target="http://www.dmlp.org/legal-guide/publishing-information-harms-anothers-reputation" TargetMode="External"/><Relationship Id="rId98" Type="http://schemas.openxmlformats.org/officeDocument/2006/relationships/hyperlink" Target="http://www.dmlp.org/legal-guide/practical-tips-handling-requests-correct-or-remove-material" TargetMode="External"/><Relationship Id="rId121" Type="http://schemas.openxmlformats.org/officeDocument/2006/relationships/hyperlink" Target="http://ccnmtl.columbia.edu/projects/caseconsortium/casestudies/37/casestudy/www/layout/case_id_37.html" TargetMode="External"/><Relationship Id="rId142" Type="http://schemas.openxmlformats.org/officeDocument/2006/relationships/hyperlink" Target="http://journalistsresource.org/tip-sheets/research/media-bias-partisanship-what-it-means-democracy-chat-reading-lis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journalistsresource.org/about/carnegie-knight-initiative/" TargetMode="External"/><Relationship Id="rId2" Type="http://schemas.openxmlformats.org/officeDocument/2006/relationships/hyperlink" Target="http://journalistsresource.org" TargetMode="External"/><Relationship Id="rId1" Type="http://schemas.openxmlformats.org/officeDocument/2006/relationships/hyperlink" Target="http://creativecommons.org/licenses/by/3.0/" TargetMode="External"/><Relationship Id="rId5" Type="http://schemas.openxmlformats.org/officeDocument/2006/relationships/hyperlink" Target="http://www.hks.harvard.edu/" TargetMode="External"/><Relationship Id="rId4" Type="http://schemas.openxmlformats.org/officeDocument/2006/relationships/hyperlink" Target="http://shorensteincenter.org/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4474</Words>
  <Characters>39732</Characters>
  <Application>Microsoft Office Word</Application>
  <DocSecurity>0</DocSecurity>
  <Lines>331</Lines>
  <Paragraphs>88</Paragraphs>
  <ScaleCrop>false</ScaleCrop>
  <HeadingPairs>
    <vt:vector size="2" baseType="variant">
      <vt:variant>
        <vt:lpstr>Title</vt:lpstr>
      </vt:variant>
      <vt:variant>
        <vt:i4>1</vt:i4>
      </vt:variant>
    </vt:vector>
  </HeadingPairs>
  <TitlesOfParts>
    <vt:vector size="1" baseType="lpstr">
      <vt:lpstr>Reporting race, gender and diversity in America</vt:lpstr>
    </vt:vector>
  </TitlesOfParts>
  <Company>Harvard University</Company>
  <LinksUpToDate>false</LinksUpToDate>
  <CharactersWithSpaces>44118</CharactersWithSpaces>
  <SharedDoc>false</SharedDoc>
  <HLinks>
    <vt:vector size="930" baseType="variant">
      <vt:variant>
        <vt:i4>4259867</vt:i4>
      </vt:variant>
      <vt:variant>
        <vt:i4>447</vt:i4>
      </vt:variant>
      <vt:variant>
        <vt:i4>0</vt:i4>
      </vt:variant>
      <vt:variant>
        <vt:i4>5</vt:i4>
      </vt:variant>
      <vt:variant>
        <vt:lpwstr>http://journalistsresource.org/studies/government/immigration/residential-segregation-new-hispanic-destinations-cities-suburbs-rural-communities-compared</vt:lpwstr>
      </vt:variant>
      <vt:variant>
        <vt:lpwstr/>
      </vt:variant>
      <vt:variant>
        <vt:i4>2949163</vt:i4>
      </vt:variant>
      <vt:variant>
        <vt:i4>444</vt:i4>
      </vt:variant>
      <vt:variant>
        <vt:i4>0</vt:i4>
      </vt:variant>
      <vt:variant>
        <vt:i4>5</vt:i4>
      </vt:variant>
      <vt:variant>
        <vt:lpwstr>http://aaldef.org/Chinatown Then and Now AALDEF.pdf</vt:lpwstr>
      </vt:variant>
      <vt:variant>
        <vt:lpwstr/>
      </vt:variant>
      <vt:variant>
        <vt:i4>5111899</vt:i4>
      </vt:variant>
      <vt:variant>
        <vt:i4>441</vt:i4>
      </vt:variant>
      <vt:variant>
        <vt:i4>0</vt:i4>
      </vt:variant>
      <vt:variant>
        <vt:i4>5</vt:i4>
      </vt:variant>
      <vt:variant>
        <vt:lpwstr>http://journalistsresource.org/studies/society/race-society/racial-separation-u-s-neighborhoods-1890-2010</vt:lpwstr>
      </vt:variant>
      <vt:variant>
        <vt:lpwstr/>
      </vt:variant>
      <vt:variant>
        <vt:i4>4718678</vt:i4>
      </vt:variant>
      <vt:variant>
        <vt:i4>438</vt:i4>
      </vt:variant>
      <vt:variant>
        <vt:i4>0</vt:i4>
      </vt:variant>
      <vt:variant>
        <vt:i4>5</vt:i4>
      </vt:variant>
      <vt:variant>
        <vt:lpwstr>http://journalistsresource.org/studies/economics/inequality/regional-income-convergence-us-stopped-zoning-inequality</vt:lpwstr>
      </vt:variant>
      <vt:variant>
        <vt:lpwstr/>
      </vt:variant>
      <vt:variant>
        <vt:i4>8126510</vt:i4>
      </vt:variant>
      <vt:variant>
        <vt:i4>435</vt:i4>
      </vt:variant>
      <vt:variant>
        <vt:i4>0</vt:i4>
      </vt:variant>
      <vt:variant>
        <vt:i4>5</vt:i4>
      </vt:variant>
      <vt:variant>
        <vt:lpwstr>http://journalistsresource.org/studies/economics/inequality/rise-residential-segregation-income</vt:lpwstr>
      </vt:variant>
      <vt:variant>
        <vt:lpwstr/>
      </vt:variant>
      <vt:variant>
        <vt:i4>2359411</vt:i4>
      </vt:variant>
      <vt:variant>
        <vt:i4>432</vt:i4>
      </vt:variant>
      <vt:variant>
        <vt:i4>0</vt:i4>
      </vt:variant>
      <vt:variant>
        <vt:i4>5</vt:i4>
      </vt:variant>
      <vt:variant>
        <vt:lpwstr>http://diversity.berkeley.edu/press-release-haas-institute-warren-institute-file-amicus-brief-case-mount-holly</vt:lpwstr>
      </vt:variant>
      <vt:variant>
        <vt:lpwstr/>
      </vt:variant>
      <vt:variant>
        <vt:i4>7012404</vt:i4>
      </vt:variant>
      <vt:variant>
        <vt:i4>429</vt:i4>
      </vt:variant>
      <vt:variant>
        <vt:i4>0</vt:i4>
      </vt:variant>
      <vt:variant>
        <vt:i4>5</vt:i4>
      </vt:variant>
      <vt:variant>
        <vt:lpwstr>http://www.nationaljournal.com/next-america</vt:lpwstr>
      </vt:variant>
      <vt:variant>
        <vt:lpwstr/>
      </vt:variant>
      <vt:variant>
        <vt:i4>3145850</vt:i4>
      </vt:variant>
      <vt:variant>
        <vt:i4>426</vt:i4>
      </vt:variant>
      <vt:variant>
        <vt:i4>0</vt:i4>
      </vt:variant>
      <vt:variant>
        <vt:i4>5</vt:i4>
      </vt:variant>
      <vt:variant>
        <vt:lpwstr>http://www.pewhispanic.org/</vt:lpwstr>
      </vt:variant>
      <vt:variant>
        <vt:lpwstr/>
      </vt:variant>
      <vt:variant>
        <vt:i4>655375</vt:i4>
      </vt:variant>
      <vt:variant>
        <vt:i4>423</vt:i4>
      </vt:variant>
      <vt:variant>
        <vt:i4>0</vt:i4>
      </vt:variant>
      <vt:variant>
        <vt:i4>5</vt:i4>
      </vt:variant>
      <vt:variant>
        <vt:lpwstr>http://www.nationaljournal.com/congress/how-two-violent-crimes-eclipsed-the-facts-about-illegal-immigration-for-one-house-member-20130129</vt:lpwstr>
      </vt:variant>
      <vt:variant>
        <vt:lpwstr/>
      </vt:variant>
      <vt:variant>
        <vt:i4>6946874</vt:i4>
      </vt:variant>
      <vt:variant>
        <vt:i4>420</vt:i4>
      </vt:variant>
      <vt:variant>
        <vt:i4>0</vt:i4>
      </vt:variant>
      <vt:variant>
        <vt:i4>5</vt:i4>
      </vt:variant>
      <vt:variant>
        <vt:lpwstr>http://journalistsresource.org/studies/government/immigration/slowdown-economic-assimilation-immigrants</vt:lpwstr>
      </vt:variant>
      <vt:variant>
        <vt:lpwstr/>
      </vt:variant>
      <vt:variant>
        <vt:i4>6422584</vt:i4>
      </vt:variant>
      <vt:variant>
        <vt:i4>417</vt:i4>
      </vt:variant>
      <vt:variant>
        <vt:i4>0</vt:i4>
      </vt:variant>
      <vt:variant>
        <vt:i4>5</vt:i4>
      </vt:variant>
      <vt:variant>
        <vt:lpwstr>http://journalistsresource.org/studies/government/immigration/hispanics-united-states-not-only-mexicans</vt:lpwstr>
      </vt:variant>
      <vt:variant>
        <vt:lpwstr/>
      </vt:variant>
      <vt:variant>
        <vt:i4>7995443</vt:i4>
      </vt:variant>
      <vt:variant>
        <vt:i4>414</vt:i4>
      </vt:variant>
      <vt:variant>
        <vt:i4>0</vt:i4>
      </vt:variant>
      <vt:variant>
        <vt:i4>5</vt:i4>
      </vt:variant>
      <vt:variant>
        <vt:lpwstr>http://www.pulitzer.org/works/2003-Feature-Writing</vt:lpwstr>
      </vt:variant>
      <vt:variant>
        <vt:lpwstr/>
      </vt:variant>
      <vt:variant>
        <vt:i4>2293801</vt:i4>
      </vt:variant>
      <vt:variant>
        <vt:i4>411</vt:i4>
      </vt:variant>
      <vt:variant>
        <vt:i4>0</vt:i4>
      </vt:variant>
      <vt:variant>
        <vt:i4>5</vt:i4>
      </vt:variant>
      <vt:variant>
        <vt:lpwstr>http://www.jurornumbersix.com/</vt:lpwstr>
      </vt:variant>
      <vt:variant>
        <vt:lpwstr/>
      </vt:variant>
      <vt:variant>
        <vt:i4>3473454</vt:i4>
      </vt:variant>
      <vt:variant>
        <vt:i4>408</vt:i4>
      </vt:variant>
      <vt:variant>
        <vt:i4>0</vt:i4>
      </vt:variant>
      <vt:variant>
        <vt:i4>5</vt:i4>
      </vt:variant>
      <vt:variant>
        <vt:lpwstr>http://www.ncbi.nlm.nih.gov/pubmed/18211178</vt:lpwstr>
      </vt:variant>
      <vt:variant>
        <vt:lpwstr/>
      </vt:variant>
      <vt:variant>
        <vt:i4>3997741</vt:i4>
      </vt:variant>
      <vt:variant>
        <vt:i4>405</vt:i4>
      </vt:variant>
      <vt:variant>
        <vt:i4>0</vt:i4>
      </vt:variant>
      <vt:variant>
        <vt:i4>5</vt:i4>
      </vt:variant>
      <vt:variant>
        <vt:lpwstr>http://has.sagepub.com/content/31/2-3/133.short</vt:lpwstr>
      </vt:variant>
      <vt:variant>
        <vt:lpwstr/>
      </vt:variant>
      <vt:variant>
        <vt:i4>6029407</vt:i4>
      </vt:variant>
      <vt:variant>
        <vt:i4>402</vt:i4>
      </vt:variant>
      <vt:variant>
        <vt:i4>0</vt:i4>
      </vt:variant>
      <vt:variant>
        <vt:i4>5</vt:i4>
      </vt:variant>
      <vt:variant>
        <vt:lpwstr>http://journalistsresource.org/studies/government/criminal-justice/community-prosecution-strategy-crime-reduction-chicago</vt:lpwstr>
      </vt:variant>
      <vt:variant>
        <vt:lpwstr/>
      </vt:variant>
      <vt:variant>
        <vt:i4>6750247</vt:i4>
      </vt:variant>
      <vt:variant>
        <vt:i4>399</vt:i4>
      </vt:variant>
      <vt:variant>
        <vt:i4>0</vt:i4>
      </vt:variant>
      <vt:variant>
        <vt:i4>5</vt:i4>
      </vt:variant>
      <vt:variant>
        <vt:lpwstr>http://newamericamedia.org/special/children-of-reentry.php</vt:lpwstr>
      </vt:variant>
      <vt:variant>
        <vt:lpwstr/>
      </vt:variant>
      <vt:variant>
        <vt:i4>3211291</vt:i4>
      </vt:variant>
      <vt:variant>
        <vt:i4>396</vt:i4>
      </vt:variant>
      <vt:variant>
        <vt:i4>0</vt:i4>
      </vt:variant>
      <vt:variant>
        <vt:i4>5</vt:i4>
      </vt:variant>
      <vt:variant>
        <vt:lpwstr>http://www.jjay.cuny.edu/extra/speeches/racecrime_justice.pdf</vt:lpwstr>
      </vt:variant>
      <vt:variant>
        <vt:lpwstr/>
      </vt:variant>
      <vt:variant>
        <vt:i4>6029407</vt:i4>
      </vt:variant>
      <vt:variant>
        <vt:i4>393</vt:i4>
      </vt:variant>
      <vt:variant>
        <vt:i4>0</vt:i4>
      </vt:variant>
      <vt:variant>
        <vt:i4>5</vt:i4>
      </vt:variant>
      <vt:variant>
        <vt:lpwstr>http://journalistsresource.org/studies/government/criminal-justice/community-prosecution-strategy-crime-reduction-chicago</vt:lpwstr>
      </vt:variant>
      <vt:variant>
        <vt:lpwstr/>
      </vt:variant>
      <vt:variant>
        <vt:i4>3211291</vt:i4>
      </vt:variant>
      <vt:variant>
        <vt:i4>390</vt:i4>
      </vt:variant>
      <vt:variant>
        <vt:i4>0</vt:i4>
      </vt:variant>
      <vt:variant>
        <vt:i4>5</vt:i4>
      </vt:variant>
      <vt:variant>
        <vt:lpwstr>http://www.jjay.cuny.edu/extra/speeches/racecrime_justice.pdf</vt:lpwstr>
      </vt:variant>
      <vt:variant>
        <vt:lpwstr/>
      </vt:variant>
      <vt:variant>
        <vt:i4>3866730</vt:i4>
      </vt:variant>
      <vt:variant>
        <vt:i4>387</vt:i4>
      </vt:variant>
      <vt:variant>
        <vt:i4>0</vt:i4>
      </vt:variant>
      <vt:variant>
        <vt:i4>5</vt:i4>
      </vt:variant>
      <vt:variant>
        <vt:lpwstr>http://www.oyez.org/cases/2000-2009/2006/2006_05_908</vt:lpwstr>
      </vt:variant>
      <vt:variant>
        <vt:lpwstr/>
      </vt:variant>
      <vt:variant>
        <vt:i4>6881377</vt:i4>
      </vt:variant>
      <vt:variant>
        <vt:i4>384</vt:i4>
      </vt:variant>
      <vt:variant>
        <vt:i4>0</vt:i4>
      </vt:variant>
      <vt:variant>
        <vt:i4>5</vt:i4>
      </vt:variant>
      <vt:variant>
        <vt:lpwstr>http://journalistsresource.org/studies/society/education/school-segregation-race-americas-demographic-future-update-recent-research</vt:lpwstr>
      </vt:variant>
      <vt:variant>
        <vt:lpwstr/>
      </vt:variant>
      <vt:variant>
        <vt:i4>1638473</vt:i4>
      </vt:variant>
      <vt:variant>
        <vt:i4>381</vt:i4>
      </vt:variant>
      <vt:variant>
        <vt:i4>0</vt:i4>
      </vt:variant>
      <vt:variant>
        <vt:i4>5</vt:i4>
      </vt:variant>
      <vt:variant>
        <vt:lpwstr>http://journalistsresource.org/studies/society/race-society/affirmative-action-in-university-admissions-research-roundup</vt:lpwstr>
      </vt:variant>
      <vt:variant>
        <vt:lpwstr/>
      </vt:variant>
      <vt:variant>
        <vt:i4>6881377</vt:i4>
      </vt:variant>
      <vt:variant>
        <vt:i4>378</vt:i4>
      </vt:variant>
      <vt:variant>
        <vt:i4>0</vt:i4>
      </vt:variant>
      <vt:variant>
        <vt:i4>5</vt:i4>
      </vt:variant>
      <vt:variant>
        <vt:lpwstr>http://journalistsresource.org/studies/society/education/school-segregation-race-americas-demographic-future-update-recent-research</vt:lpwstr>
      </vt:variant>
      <vt:variant>
        <vt:lpwstr/>
      </vt:variant>
      <vt:variant>
        <vt:i4>1900639</vt:i4>
      </vt:variant>
      <vt:variant>
        <vt:i4>375</vt:i4>
      </vt:variant>
      <vt:variant>
        <vt:i4>0</vt:i4>
      </vt:variant>
      <vt:variant>
        <vt:i4>5</vt:i4>
      </vt:variant>
      <vt:variant>
        <vt:lpwstr>http://www.law.cornell.edu/supct/html/05-908.ZO.html</vt:lpwstr>
      </vt:variant>
      <vt:variant>
        <vt:lpwstr/>
      </vt:variant>
      <vt:variant>
        <vt:i4>852070</vt:i4>
      </vt:variant>
      <vt:variant>
        <vt:i4>372</vt:i4>
      </vt:variant>
      <vt:variant>
        <vt:i4>0</vt:i4>
      </vt:variant>
      <vt:variant>
        <vt:i4>5</vt:i4>
      </vt:variant>
      <vt:variant>
        <vt:lpwstr>http://www.theroot.com/articles/politics/2013/05/brown_v_board_of_education_as_60th_anniversary_nears_promises_are_unfulfilled.html</vt:lpwstr>
      </vt:variant>
      <vt:variant>
        <vt:lpwstr/>
      </vt:variant>
      <vt:variant>
        <vt:i4>7929907</vt:i4>
      </vt:variant>
      <vt:variant>
        <vt:i4>369</vt:i4>
      </vt:variant>
      <vt:variant>
        <vt:i4>0</vt:i4>
      </vt:variant>
      <vt:variant>
        <vt:i4>5</vt:i4>
      </vt:variant>
      <vt:variant>
        <vt:lpwstr>http://www.uscourts.gov/educational-resources/get-involved/federal-court-activities/brown-board-education-re-enactment/history.aspx</vt:lpwstr>
      </vt:variant>
      <vt:variant>
        <vt:lpwstr/>
      </vt:variant>
      <vt:variant>
        <vt:i4>3014754</vt:i4>
      </vt:variant>
      <vt:variant>
        <vt:i4>366</vt:i4>
      </vt:variant>
      <vt:variant>
        <vt:i4>0</vt:i4>
      </vt:variant>
      <vt:variant>
        <vt:i4>5</vt:i4>
      </vt:variant>
      <vt:variant>
        <vt:lpwstr>http://journalistsresource.org/studies/society/education/education-disadvantaged-students-children-research-roundup</vt:lpwstr>
      </vt:variant>
      <vt:variant>
        <vt:lpwstr/>
      </vt:variant>
      <vt:variant>
        <vt:i4>5308431</vt:i4>
      </vt:variant>
      <vt:variant>
        <vt:i4>363</vt:i4>
      </vt:variant>
      <vt:variant>
        <vt:i4>0</vt:i4>
      </vt:variant>
      <vt:variant>
        <vt:i4>5</vt:i4>
      </vt:variant>
      <vt:variant>
        <vt:lpwstr>http://connection.ebscohost.com/c/articles/59778174/race-not-neutral-national-investigation-african-american-latino-disproportionality-school-discipline</vt:lpwstr>
      </vt:variant>
      <vt:variant>
        <vt:lpwstr/>
      </vt:variant>
      <vt:variant>
        <vt:i4>2097279</vt:i4>
      </vt:variant>
      <vt:variant>
        <vt:i4>360</vt:i4>
      </vt:variant>
      <vt:variant>
        <vt:i4>0</vt:i4>
      </vt:variant>
      <vt:variant>
        <vt:i4>5</vt:i4>
      </vt:variant>
      <vt:variant>
        <vt:lpwstr>http://www.tandfonline.com/doi/abs/10.1080/10665684.2012.666934</vt:lpwstr>
      </vt:variant>
      <vt:variant>
        <vt:lpwstr>.UulTx7RANMs</vt:lpwstr>
      </vt:variant>
      <vt:variant>
        <vt:i4>4980808</vt:i4>
      </vt:variant>
      <vt:variant>
        <vt:i4>357</vt:i4>
      </vt:variant>
      <vt:variant>
        <vt:i4>0</vt:i4>
      </vt:variant>
      <vt:variant>
        <vt:i4>5</vt:i4>
      </vt:variant>
      <vt:variant>
        <vt:lpwstr>http://cepa.stanford.edu/content/widening-academic-achievement-gap-between-rich-and-poor</vt:lpwstr>
      </vt:variant>
      <vt:variant>
        <vt:lpwstr/>
      </vt:variant>
      <vt:variant>
        <vt:i4>2752639</vt:i4>
      </vt:variant>
      <vt:variant>
        <vt:i4>354</vt:i4>
      </vt:variant>
      <vt:variant>
        <vt:i4>0</vt:i4>
      </vt:variant>
      <vt:variant>
        <vt:i4>5</vt:i4>
      </vt:variant>
      <vt:variant>
        <vt:lpwstr>http://ssrn.com/en/</vt:lpwstr>
      </vt:variant>
      <vt:variant>
        <vt:lpwstr/>
      </vt:variant>
      <vt:variant>
        <vt:i4>3145785</vt:i4>
      </vt:variant>
      <vt:variant>
        <vt:i4>351</vt:i4>
      </vt:variant>
      <vt:variant>
        <vt:i4>0</vt:i4>
      </vt:variant>
      <vt:variant>
        <vt:i4>5</vt:i4>
      </vt:variant>
      <vt:variant>
        <vt:lpwstr>http://www.ncbi.nlm.nih.gov/pubmed/</vt:lpwstr>
      </vt:variant>
      <vt:variant>
        <vt:lpwstr/>
      </vt:variant>
      <vt:variant>
        <vt:i4>2359337</vt:i4>
      </vt:variant>
      <vt:variant>
        <vt:i4>348</vt:i4>
      </vt:variant>
      <vt:variant>
        <vt:i4>0</vt:i4>
      </vt:variant>
      <vt:variant>
        <vt:i4>5</vt:i4>
      </vt:variant>
      <vt:variant>
        <vt:lpwstr>http://scholar.google.com/</vt:lpwstr>
      </vt:variant>
      <vt:variant>
        <vt:lpwstr/>
      </vt:variant>
      <vt:variant>
        <vt:i4>4128889</vt:i4>
      </vt:variant>
      <vt:variant>
        <vt:i4>345</vt:i4>
      </vt:variant>
      <vt:variant>
        <vt:i4>0</vt:i4>
      </vt:variant>
      <vt:variant>
        <vt:i4>5</vt:i4>
      </vt:variant>
      <vt:variant>
        <vt:lpwstr>http://journalistsresource.org/studies/</vt:lpwstr>
      </vt:variant>
      <vt:variant>
        <vt:lpwstr/>
      </vt:variant>
      <vt:variant>
        <vt:i4>65609</vt:i4>
      </vt:variant>
      <vt:variant>
        <vt:i4>342</vt:i4>
      </vt:variant>
      <vt:variant>
        <vt:i4>0</vt:i4>
      </vt:variant>
      <vt:variant>
        <vt:i4>5</vt:i4>
      </vt:variant>
      <vt:variant>
        <vt:lpwstr>http://www.environmentalhealthnews.org/ehs/news/2012/pollution-poverty-people-of-color-series-summary</vt:lpwstr>
      </vt:variant>
      <vt:variant>
        <vt:lpwstr/>
      </vt:variant>
      <vt:variant>
        <vt:i4>4325463</vt:i4>
      </vt:variant>
      <vt:variant>
        <vt:i4>339</vt:i4>
      </vt:variant>
      <vt:variant>
        <vt:i4>0</vt:i4>
      </vt:variant>
      <vt:variant>
        <vt:i4>5</vt:i4>
      </vt:variant>
      <vt:variant>
        <vt:lpwstr>http://link.springer.com/article/10.1007%2Fs11906-009-0084-8</vt:lpwstr>
      </vt:variant>
      <vt:variant>
        <vt:lpwstr/>
      </vt:variant>
      <vt:variant>
        <vt:i4>5177346</vt:i4>
      </vt:variant>
      <vt:variant>
        <vt:i4>336</vt:i4>
      </vt:variant>
      <vt:variant>
        <vt:i4>0</vt:i4>
      </vt:variant>
      <vt:variant>
        <vt:i4>5</vt:i4>
      </vt:variant>
      <vt:variant>
        <vt:lpwstr>http://www.nytimes.com/2003/10/12/magazine/ghetto-miasma-enough-to-make-you-sick.html</vt:lpwstr>
      </vt:variant>
      <vt:variant>
        <vt:lpwstr/>
      </vt:variant>
      <vt:variant>
        <vt:i4>3342372</vt:i4>
      </vt:variant>
      <vt:variant>
        <vt:i4>333</vt:i4>
      </vt:variant>
      <vt:variant>
        <vt:i4>0</vt:i4>
      </vt:variant>
      <vt:variant>
        <vt:i4>5</vt:i4>
      </vt:variant>
      <vt:variant>
        <vt:lpwstr>http://www.ncbi.nlm.nih.gov/pubmed/20147676</vt:lpwstr>
      </vt:variant>
      <vt:variant>
        <vt:lpwstr/>
      </vt:variant>
      <vt:variant>
        <vt:i4>1507328</vt:i4>
      </vt:variant>
      <vt:variant>
        <vt:i4>330</vt:i4>
      </vt:variant>
      <vt:variant>
        <vt:i4>0</vt:i4>
      </vt:variant>
      <vt:variant>
        <vt:i4>5</vt:i4>
      </vt:variant>
      <vt:variant>
        <vt:lpwstr>http://www.cdc.gov/minorityhealth/CHDIReport.html</vt:lpwstr>
      </vt:variant>
      <vt:variant>
        <vt:lpwstr/>
      </vt:variant>
      <vt:variant>
        <vt:i4>5111819</vt:i4>
      </vt:variant>
      <vt:variant>
        <vt:i4>327</vt:i4>
      </vt:variant>
      <vt:variant>
        <vt:i4>0</vt:i4>
      </vt:variant>
      <vt:variant>
        <vt:i4>5</vt:i4>
      </vt:variant>
      <vt:variant>
        <vt:lpwstr>http://www.rwjf.org/en/research-publications/find-rwjf-research/2010/12/strong-medicine-for-a-healthier-america/broadening-the-focus.html</vt:lpwstr>
      </vt:variant>
      <vt:variant>
        <vt:lpwstr/>
      </vt:variant>
      <vt:variant>
        <vt:i4>1507328</vt:i4>
      </vt:variant>
      <vt:variant>
        <vt:i4>324</vt:i4>
      </vt:variant>
      <vt:variant>
        <vt:i4>0</vt:i4>
      </vt:variant>
      <vt:variant>
        <vt:i4>5</vt:i4>
      </vt:variant>
      <vt:variant>
        <vt:lpwstr>http://www.cdc.gov/minorityhealth/CHDIReport.html</vt:lpwstr>
      </vt:variant>
      <vt:variant>
        <vt:lpwstr/>
      </vt:variant>
      <vt:variant>
        <vt:i4>7929964</vt:i4>
      </vt:variant>
      <vt:variant>
        <vt:i4>321</vt:i4>
      </vt:variant>
      <vt:variant>
        <vt:i4>0</vt:i4>
      </vt:variant>
      <vt:variant>
        <vt:i4>5</vt:i4>
      </vt:variant>
      <vt:variant>
        <vt:lpwstr>http://www.bloomberg.com/news/2011-10-24/bias-blindness-and-how-we-truly-think-part-1-daniel-kahneman.html</vt:lpwstr>
      </vt:variant>
      <vt:variant>
        <vt:lpwstr/>
      </vt:variant>
      <vt:variant>
        <vt:i4>3145843</vt:i4>
      </vt:variant>
      <vt:variant>
        <vt:i4>318</vt:i4>
      </vt:variant>
      <vt:variant>
        <vt:i4>0</vt:i4>
      </vt:variant>
      <vt:variant>
        <vt:i4>5</vt:i4>
      </vt:variant>
      <vt:variant>
        <vt:lpwstr>http://gladwell.com/the-naked-face/</vt:lpwstr>
      </vt:variant>
      <vt:variant>
        <vt:lpwstr/>
      </vt:variant>
      <vt:variant>
        <vt:i4>1572939</vt:i4>
      </vt:variant>
      <vt:variant>
        <vt:i4>315</vt:i4>
      </vt:variant>
      <vt:variant>
        <vt:i4>0</vt:i4>
      </vt:variant>
      <vt:variant>
        <vt:i4>5</vt:i4>
      </vt:variant>
      <vt:variant>
        <vt:lpwstr>http://www.jstor.org/stable/40247361</vt:lpwstr>
      </vt:variant>
      <vt:variant>
        <vt:lpwstr/>
      </vt:variant>
      <vt:variant>
        <vt:i4>524308</vt:i4>
      </vt:variant>
      <vt:variant>
        <vt:i4>312</vt:i4>
      </vt:variant>
      <vt:variant>
        <vt:i4>0</vt:i4>
      </vt:variant>
      <vt:variant>
        <vt:i4>5</vt:i4>
      </vt:variant>
      <vt:variant>
        <vt:lpwstr>http://www.pbs.org/wnet/stageonscreen/twilight/twilight.html</vt:lpwstr>
      </vt:variant>
      <vt:variant>
        <vt:lpwstr/>
      </vt:variant>
      <vt:variant>
        <vt:i4>5701636</vt:i4>
      </vt:variant>
      <vt:variant>
        <vt:i4>309</vt:i4>
      </vt:variant>
      <vt:variant>
        <vt:i4>0</vt:i4>
      </vt:variant>
      <vt:variant>
        <vt:i4>5</vt:i4>
      </vt:variant>
      <vt:variant>
        <vt:lpwstr>http://journalistsresource.org/skills/reporting/interviewing-a-source</vt:lpwstr>
      </vt:variant>
      <vt:variant>
        <vt:lpwstr/>
      </vt:variant>
      <vt:variant>
        <vt:i4>3735676</vt:i4>
      </vt:variant>
      <vt:variant>
        <vt:i4>306</vt:i4>
      </vt:variant>
      <vt:variant>
        <vt:i4>0</vt:i4>
      </vt:variant>
      <vt:variant>
        <vt:i4>5</vt:i4>
      </vt:variant>
      <vt:variant>
        <vt:lpwstr>http://www.poynter.org/how-tos/newsgathering-storytelling/chip-on-your-shoulder/205518/how-journalists-can-become-better-interviewers/</vt:lpwstr>
      </vt:variant>
      <vt:variant>
        <vt:lpwstr/>
      </vt:variant>
      <vt:variant>
        <vt:i4>7340083</vt:i4>
      </vt:variant>
      <vt:variant>
        <vt:i4>303</vt:i4>
      </vt:variant>
      <vt:variant>
        <vt:i4>0</vt:i4>
      </vt:variant>
      <vt:variant>
        <vt:i4>5</vt:i4>
      </vt:variant>
      <vt:variant>
        <vt:lpwstr>http://www.stanford.edu/~eckert/PDF/GoffmanFace1967.pdf</vt:lpwstr>
      </vt:variant>
      <vt:variant>
        <vt:lpwstr/>
      </vt:variant>
      <vt:variant>
        <vt:i4>2949155</vt:i4>
      </vt:variant>
      <vt:variant>
        <vt:i4>300</vt:i4>
      </vt:variant>
      <vt:variant>
        <vt:i4>0</vt:i4>
      </vt:variant>
      <vt:variant>
        <vt:i4>5</vt:i4>
      </vt:variant>
      <vt:variant>
        <vt:lpwstr>http://journalistsresource.org/studies/society/gender-society/female-victims-sexual-violence-1994-2010</vt:lpwstr>
      </vt:variant>
      <vt:variant>
        <vt:lpwstr/>
      </vt:variant>
      <vt:variant>
        <vt:i4>7667817</vt:i4>
      </vt:variant>
      <vt:variant>
        <vt:i4>297</vt:i4>
      </vt:variant>
      <vt:variant>
        <vt:i4>0</vt:i4>
      </vt:variant>
      <vt:variant>
        <vt:i4>5</vt:i4>
      </vt:variant>
      <vt:variant>
        <vt:lpwstr>http://www.cbsnews.com/news/are-men-or-women-doing-better-in-the-recovery/</vt:lpwstr>
      </vt:variant>
      <vt:variant>
        <vt:lpwstr/>
      </vt:variant>
      <vt:variant>
        <vt:i4>3670060</vt:i4>
      </vt:variant>
      <vt:variant>
        <vt:i4>294</vt:i4>
      </vt:variant>
      <vt:variant>
        <vt:i4>0</vt:i4>
      </vt:variant>
      <vt:variant>
        <vt:i4>5</vt:i4>
      </vt:variant>
      <vt:variant>
        <vt:lpwstr>http://journalistsresource.org/studies/society/gender-society/u-s-bureau-labor-statistics-womens-earnings-2012</vt:lpwstr>
      </vt:variant>
      <vt:variant>
        <vt:lpwstr/>
      </vt:variant>
      <vt:variant>
        <vt:i4>6160473</vt:i4>
      </vt:variant>
      <vt:variant>
        <vt:i4>291</vt:i4>
      </vt:variant>
      <vt:variant>
        <vt:i4>0</vt:i4>
      </vt:variant>
      <vt:variant>
        <vt:i4>5</vt:i4>
      </vt:variant>
      <vt:variant>
        <vt:lpwstr>http://journalistsresource.org/studies/society/gender-society/u-s-attitudes-toward-lgbt-community</vt:lpwstr>
      </vt:variant>
      <vt:variant>
        <vt:lpwstr/>
      </vt:variant>
      <vt:variant>
        <vt:i4>6029330</vt:i4>
      </vt:variant>
      <vt:variant>
        <vt:i4>288</vt:i4>
      </vt:variant>
      <vt:variant>
        <vt:i4>0</vt:i4>
      </vt:variant>
      <vt:variant>
        <vt:i4>5</vt:i4>
      </vt:variant>
      <vt:variant>
        <vt:lpwstr>http://www.pewsocialtrends.org/2013/06/13/a-survey-of-lgbt-americans/</vt:lpwstr>
      </vt:variant>
      <vt:variant>
        <vt:lpwstr/>
      </vt:variant>
      <vt:variant>
        <vt:i4>3407921</vt:i4>
      </vt:variant>
      <vt:variant>
        <vt:i4>285</vt:i4>
      </vt:variant>
      <vt:variant>
        <vt:i4>0</vt:i4>
      </vt:variant>
      <vt:variant>
        <vt:i4>5</vt:i4>
      </vt:variant>
      <vt:variant>
        <vt:lpwstr>http://www.uta.edu/english/timothyr/Fausto-Sterling.pdf</vt:lpwstr>
      </vt:variant>
      <vt:variant>
        <vt:lpwstr/>
      </vt:variant>
      <vt:variant>
        <vt:i4>65650</vt:i4>
      </vt:variant>
      <vt:variant>
        <vt:i4>282</vt:i4>
      </vt:variant>
      <vt:variant>
        <vt:i4>0</vt:i4>
      </vt:variant>
      <vt:variant>
        <vt:i4>5</vt:i4>
      </vt:variant>
      <vt:variant>
        <vt:lpwstr>http://www.upi.com/Odd_News/2013/07/26/Study-says-women-genetically-prefer-funny-men/UPI-59321374856301/</vt:lpwstr>
      </vt:variant>
      <vt:variant>
        <vt:lpwstr/>
      </vt:variant>
      <vt:variant>
        <vt:i4>1769546</vt:i4>
      </vt:variant>
      <vt:variant>
        <vt:i4>279</vt:i4>
      </vt:variant>
      <vt:variant>
        <vt:i4>0</vt:i4>
      </vt:variant>
      <vt:variant>
        <vt:i4>5</vt:i4>
      </vt:variant>
      <vt:variant>
        <vt:lpwstr>http://www.washingtonpost.com/wp-dyn/content/article/2005/11/07/AR2005110701186.html</vt:lpwstr>
      </vt:variant>
      <vt:variant>
        <vt:lpwstr/>
      </vt:variant>
      <vt:variant>
        <vt:i4>589847</vt:i4>
      </vt:variant>
      <vt:variant>
        <vt:i4>276</vt:i4>
      </vt:variant>
      <vt:variant>
        <vt:i4>0</vt:i4>
      </vt:variant>
      <vt:variant>
        <vt:i4>5</vt:i4>
      </vt:variant>
      <vt:variant>
        <vt:lpwstr>http://www.pnas.org/content/102/45/16496.abstract</vt:lpwstr>
      </vt:variant>
      <vt:variant>
        <vt:lpwstr/>
      </vt:variant>
      <vt:variant>
        <vt:i4>540352563</vt:i4>
      </vt:variant>
      <vt:variant>
        <vt:i4>273</vt:i4>
      </vt:variant>
      <vt:variant>
        <vt:i4>0</vt:i4>
      </vt:variant>
      <vt:variant>
        <vt:i4>5</vt:i4>
      </vt:variant>
      <vt:variant>
        <vt:lpwstr>“How Neuromythologies Support Sex Role Stereotypes,”</vt:lpwstr>
      </vt:variant>
      <vt:variant>
        <vt:lpwstr/>
      </vt:variant>
      <vt:variant>
        <vt:i4>540352563</vt:i4>
      </vt:variant>
      <vt:variant>
        <vt:i4>270</vt:i4>
      </vt:variant>
      <vt:variant>
        <vt:i4>0</vt:i4>
      </vt:variant>
      <vt:variant>
        <vt:i4>5</vt:i4>
      </vt:variant>
      <vt:variant>
        <vt:lpwstr>“How Neuromythologies Support Sex Role Stereotypes,”</vt:lpwstr>
      </vt:variant>
      <vt:variant>
        <vt:lpwstr/>
      </vt:variant>
      <vt:variant>
        <vt:i4>5374074</vt:i4>
      </vt:variant>
      <vt:variant>
        <vt:i4>267</vt:i4>
      </vt:variant>
      <vt:variant>
        <vt:i4>0</vt:i4>
      </vt:variant>
      <vt:variant>
        <vt:i4>5</vt:i4>
      </vt:variant>
      <vt:variant>
        <vt:lpwstr>https://docs.google.com/a/scu.edu/file/d/0B0vxb032gRCPd2ZTNTcxazNobTQ/edit?usp=drive_web</vt:lpwstr>
      </vt:variant>
      <vt:variant>
        <vt:lpwstr/>
      </vt:variant>
      <vt:variant>
        <vt:i4>6750316</vt:i4>
      </vt:variant>
      <vt:variant>
        <vt:i4>264</vt:i4>
      </vt:variant>
      <vt:variant>
        <vt:i4>0</vt:i4>
      </vt:variant>
      <vt:variant>
        <vt:i4>5</vt:i4>
      </vt:variant>
      <vt:variant>
        <vt:lpwstr>http://muse.jhu.edu/journals/theory_and_event/v015/15.3.norton.html</vt:lpwstr>
      </vt:variant>
      <vt:variant>
        <vt:lpwstr/>
      </vt:variant>
      <vt:variant>
        <vt:i4>3670066</vt:i4>
      </vt:variant>
      <vt:variant>
        <vt:i4>261</vt:i4>
      </vt:variant>
      <vt:variant>
        <vt:i4>0</vt:i4>
      </vt:variant>
      <vt:variant>
        <vt:i4>5</vt:i4>
      </vt:variant>
      <vt:variant>
        <vt:lpwstr>http://muse.jhu.edu/journals/theory_and_event/v015/15.3.smith.html</vt:lpwstr>
      </vt:variant>
      <vt:variant>
        <vt:lpwstr/>
      </vt:variant>
      <vt:variant>
        <vt:i4>1376259</vt:i4>
      </vt:variant>
      <vt:variant>
        <vt:i4>258</vt:i4>
      </vt:variant>
      <vt:variant>
        <vt:i4>0</vt:i4>
      </vt:variant>
      <vt:variant>
        <vt:i4>5</vt:i4>
      </vt:variant>
      <vt:variant>
        <vt:lpwstr>http://muse.jhu.edu/journals/theory_and_event/v015/15.3.hanchard.html</vt:lpwstr>
      </vt:variant>
      <vt:variant>
        <vt:lpwstr/>
      </vt:variant>
      <vt:variant>
        <vt:i4>3407925</vt:i4>
      </vt:variant>
      <vt:variant>
        <vt:i4>255</vt:i4>
      </vt:variant>
      <vt:variant>
        <vt:i4>0</vt:i4>
      </vt:variant>
      <vt:variant>
        <vt:i4>5</vt:i4>
      </vt:variant>
      <vt:variant>
        <vt:lpwstr>http://www.addictinginfo.org/2013/07/14/it-is-about-race-study-finds-significant-racial-bias-in-stand-your-ground-laws/</vt:lpwstr>
      </vt:variant>
      <vt:variant>
        <vt:lpwstr/>
      </vt:variant>
      <vt:variant>
        <vt:i4>2359416</vt:i4>
      </vt:variant>
      <vt:variant>
        <vt:i4>252</vt:i4>
      </vt:variant>
      <vt:variant>
        <vt:i4>0</vt:i4>
      </vt:variant>
      <vt:variant>
        <vt:i4>5</vt:i4>
      </vt:variant>
      <vt:variant>
        <vt:lpwstr>http://www.sciencedirect.com/science/article/pii/S0022103112000637</vt:lpwstr>
      </vt:variant>
      <vt:variant>
        <vt:lpwstr/>
      </vt:variant>
      <vt:variant>
        <vt:i4>7274542</vt:i4>
      </vt:variant>
      <vt:variant>
        <vt:i4>249</vt:i4>
      </vt:variant>
      <vt:variant>
        <vt:i4>0</vt:i4>
      </vt:variant>
      <vt:variant>
        <vt:i4>5</vt:i4>
      </vt:variant>
      <vt:variant>
        <vt:lpwstr>http://www.huffingtonpost.com/phillip-atiba-goff/trayvon-martin-race_b_1376621.html</vt:lpwstr>
      </vt:variant>
      <vt:variant>
        <vt:lpwstr/>
      </vt:variant>
      <vt:variant>
        <vt:i4>720926</vt:i4>
      </vt:variant>
      <vt:variant>
        <vt:i4>246</vt:i4>
      </vt:variant>
      <vt:variant>
        <vt:i4>0</vt:i4>
      </vt:variant>
      <vt:variant>
        <vt:i4>5</vt:i4>
      </vt:variant>
      <vt:variant>
        <vt:lpwstr>http://www.poynter.org/latest-news/everyday-ethics/192604/mostly-white-and-sometimes-brown-media-people-in-a-mostly-brown-and-sometimes-white-world/</vt:lpwstr>
      </vt:variant>
      <vt:variant>
        <vt:lpwstr/>
      </vt:variant>
      <vt:variant>
        <vt:i4>3080296</vt:i4>
      </vt:variant>
      <vt:variant>
        <vt:i4>243</vt:i4>
      </vt:variant>
      <vt:variant>
        <vt:i4>0</vt:i4>
      </vt:variant>
      <vt:variant>
        <vt:i4>5</vt:i4>
      </vt:variant>
      <vt:variant>
        <vt:lpwstr>http://muse.jhu.edu/journals/theory_and_event/toc/tae.15.3.html</vt:lpwstr>
      </vt:variant>
      <vt:variant>
        <vt:lpwstr/>
      </vt:variant>
      <vt:variant>
        <vt:i4>720926</vt:i4>
      </vt:variant>
      <vt:variant>
        <vt:i4>240</vt:i4>
      </vt:variant>
      <vt:variant>
        <vt:i4>0</vt:i4>
      </vt:variant>
      <vt:variant>
        <vt:i4>5</vt:i4>
      </vt:variant>
      <vt:variant>
        <vt:lpwstr>http://www.poynter.org/latest-news/everyday-ethics/192604/mostly-white-and-sometimes-brown-media-people-in-a-mostly-brown-and-sometimes-white-world/</vt:lpwstr>
      </vt:variant>
      <vt:variant>
        <vt:lpwstr/>
      </vt:variant>
      <vt:variant>
        <vt:i4>4522068</vt:i4>
      </vt:variant>
      <vt:variant>
        <vt:i4>237</vt:i4>
      </vt:variant>
      <vt:variant>
        <vt:i4>0</vt:i4>
      </vt:variant>
      <vt:variant>
        <vt:i4>5</vt:i4>
      </vt:variant>
      <vt:variant>
        <vt:lpwstr>http://www.nytimes.com/2014/01/16/us/politics/us-to-expand-rules-limiting-use-of-profiling-by-federal-agents.html</vt:lpwstr>
      </vt:variant>
      <vt:variant>
        <vt:lpwstr/>
      </vt:variant>
      <vt:variant>
        <vt:i4>852041</vt:i4>
      </vt:variant>
      <vt:variant>
        <vt:i4>234</vt:i4>
      </vt:variant>
      <vt:variant>
        <vt:i4>0</vt:i4>
      </vt:variant>
      <vt:variant>
        <vt:i4>5</vt:i4>
      </vt:variant>
      <vt:variant>
        <vt:lpwstr>http://halfmoonbay.patch.com/groups/police-and-fire/p/police-on-countywide-alert-after-violent-hillsborough-argument-halfmoonbay</vt:lpwstr>
      </vt:variant>
      <vt:variant>
        <vt:lpwstr/>
      </vt:variant>
      <vt:variant>
        <vt:i4>1245268</vt:i4>
      </vt:variant>
      <vt:variant>
        <vt:i4>231</vt:i4>
      </vt:variant>
      <vt:variant>
        <vt:i4>0</vt:i4>
      </vt:variant>
      <vt:variant>
        <vt:i4>5</vt:i4>
      </vt:variant>
      <vt:variant>
        <vt:lpwstr>http://www.imediaethics.org/News/4089/The_zimmerman_effect_nyc_media_shies_away_from_race_in_local_robbery_reporting.php</vt:lpwstr>
      </vt:variant>
      <vt:variant>
        <vt:lpwstr/>
      </vt:variant>
      <vt:variant>
        <vt:i4>7209078</vt:i4>
      </vt:variant>
      <vt:variant>
        <vt:i4>228</vt:i4>
      </vt:variant>
      <vt:variant>
        <vt:i4>0</vt:i4>
      </vt:variant>
      <vt:variant>
        <vt:i4>5</vt:i4>
      </vt:variant>
      <vt:variant>
        <vt:lpwstr>http://www.arktimes.com/arkansas/not-so-black-and-white/Content?oid=1878067</vt:lpwstr>
      </vt:variant>
      <vt:variant>
        <vt:lpwstr/>
      </vt:variant>
      <vt:variant>
        <vt:i4>6291518</vt:i4>
      </vt:variant>
      <vt:variant>
        <vt:i4>225</vt:i4>
      </vt:variant>
      <vt:variant>
        <vt:i4>0</vt:i4>
      </vt:variant>
      <vt:variant>
        <vt:i4>5</vt:i4>
      </vt:variant>
      <vt:variant>
        <vt:lpwstr>http://www.poynter.org/uncategorized/2094/the-language-of-race/</vt:lpwstr>
      </vt:variant>
      <vt:variant>
        <vt:lpwstr/>
      </vt:variant>
      <vt:variant>
        <vt:i4>2490407</vt:i4>
      </vt:variant>
      <vt:variant>
        <vt:i4>222</vt:i4>
      </vt:variant>
      <vt:variant>
        <vt:i4>0</vt:i4>
      </vt:variant>
      <vt:variant>
        <vt:i4>5</vt:i4>
      </vt:variant>
      <vt:variant>
        <vt:lpwstr>http://journalistsresource.org/tag/religion</vt:lpwstr>
      </vt:variant>
      <vt:variant>
        <vt:lpwstr/>
      </vt:variant>
      <vt:variant>
        <vt:i4>6357025</vt:i4>
      </vt:variant>
      <vt:variant>
        <vt:i4>219</vt:i4>
      </vt:variant>
      <vt:variant>
        <vt:i4>0</vt:i4>
      </vt:variant>
      <vt:variant>
        <vt:i4>5</vt:i4>
      </vt:variant>
      <vt:variant>
        <vt:lpwstr>http://swampland.time.com/2013/10/22/evangelicals-battle-over-biblical-immigration/</vt:lpwstr>
      </vt:variant>
      <vt:variant>
        <vt:lpwstr/>
      </vt:variant>
      <vt:variant>
        <vt:i4>3539000</vt:i4>
      </vt:variant>
      <vt:variant>
        <vt:i4>216</vt:i4>
      </vt:variant>
      <vt:variant>
        <vt:i4>0</vt:i4>
      </vt:variant>
      <vt:variant>
        <vt:i4>5</vt:i4>
      </vt:variant>
      <vt:variant>
        <vt:lpwstr>http://online.wsj.com/news/articles/SB10001424052702304682504579153462921346076</vt:lpwstr>
      </vt:variant>
      <vt:variant>
        <vt:lpwstr/>
      </vt:variant>
      <vt:variant>
        <vt:i4>4849734</vt:i4>
      </vt:variant>
      <vt:variant>
        <vt:i4>213</vt:i4>
      </vt:variant>
      <vt:variant>
        <vt:i4>0</vt:i4>
      </vt:variant>
      <vt:variant>
        <vt:i4>5</vt:i4>
      </vt:variant>
      <vt:variant>
        <vt:lpwstr>http://www.pewforum.org/2014/01/14/religious-hostilities-reach-six-year-high/</vt:lpwstr>
      </vt:variant>
      <vt:variant>
        <vt:lpwstr/>
      </vt:variant>
      <vt:variant>
        <vt:i4>6357107</vt:i4>
      </vt:variant>
      <vt:variant>
        <vt:i4>210</vt:i4>
      </vt:variant>
      <vt:variant>
        <vt:i4>0</vt:i4>
      </vt:variant>
      <vt:variant>
        <vt:i4>5</vt:i4>
      </vt:variant>
      <vt:variant>
        <vt:lpwstr>http://journalistsresource.org/studies/international/conflicts/religion-intergroup-conflict</vt:lpwstr>
      </vt:variant>
      <vt:variant>
        <vt:lpwstr/>
      </vt:variant>
      <vt:variant>
        <vt:i4>524373</vt:i4>
      </vt:variant>
      <vt:variant>
        <vt:i4>207</vt:i4>
      </vt:variant>
      <vt:variant>
        <vt:i4>0</vt:i4>
      </vt:variant>
      <vt:variant>
        <vt:i4>5</vt:i4>
      </vt:variant>
      <vt:variant>
        <vt:lpwstr>http://www.welcometoshelbyvillefilm.com/the-film/</vt:lpwstr>
      </vt:variant>
      <vt:variant>
        <vt:lpwstr/>
      </vt:variant>
      <vt:variant>
        <vt:i4>7798817</vt:i4>
      </vt:variant>
      <vt:variant>
        <vt:i4>204</vt:i4>
      </vt:variant>
      <vt:variant>
        <vt:i4>0</vt:i4>
      </vt:variant>
      <vt:variant>
        <vt:i4>5</vt:i4>
      </vt:variant>
      <vt:variant>
        <vt:lpwstr>http://www.nytimes.com/2014/01/16/world/middleeast/israels-efforts-to-limit-use-of-holocaust-terms-raise-free-speech-questions.html</vt:lpwstr>
      </vt:variant>
      <vt:variant>
        <vt:lpwstr/>
      </vt:variant>
      <vt:variant>
        <vt:i4>4456522</vt:i4>
      </vt:variant>
      <vt:variant>
        <vt:i4>201</vt:i4>
      </vt:variant>
      <vt:variant>
        <vt:i4>0</vt:i4>
      </vt:variant>
      <vt:variant>
        <vt:i4>5</vt:i4>
      </vt:variant>
      <vt:variant>
        <vt:lpwstr>http://ideas.time.com/2013/12/29/duck-dynasty-mess-revealed-that-not-all-fundamentalists-live-in-the-bible-belt/</vt:lpwstr>
      </vt:variant>
      <vt:variant>
        <vt:lpwstr/>
      </vt:variant>
      <vt:variant>
        <vt:i4>3145830</vt:i4>
      </vt:variant>
      <vt:variant>
        <vt:i4>198</vt:i4>
      </vt:variant>
      <vt:variant>
        <vt:i4>0</vt:i4>
      </vt:variant>
      <vt:variant>
        <vt:i4>5</vt:i4>
      </vt:variant>
      <vt:variant>
        <vt:lpwstr>http://www.jpost.com/Jewish-World/Jewish-Features/Fundamentalists-disrupt-interfaith-Kristallnacht-remembrance-in-Argentina-331819</vt:lpwstr>
      </vt:variant>
      <vt:variant>
        <vt:lpwstr/>
      </vt:variant>
      <vt:variant>
        <vt:i4>2228276</vt:i4>
      </vt:variant>
      <vt:variant>
        <vt:i4>195</vt:i4>
      </vt:variant>
      <vt:variant>
        <vt:i4>0</vt:i4>
      </vt:variant>
      <vt:variant>
        <vt:i4>5</vt:i4>
      </vt:variant>
      <vt:variant>
        <vt:lpwstr>http://www.catholicnewsagency.com/news/pope-fundamentalism-a-falsification-of-religion/</vt:lpwstr>
      </vt:variant>
      <vt:variant>
        <vt:lpwstr/>
      </vt:variant>
      <vt:variant>
        <vt:i4>6684782</vt:i4>
      </vt:variant>
      <vt:variant>
        <vt:i4>192</vt:i4>
      </vt:variant>
      <vt:variant>
        <vt:i4>0</vt:i4>
      </vt:variant>
      <vt:variant>
        <vt:i4>5</vt:i4>
      </vt:variant>
      <vt:variant>
        <vt:lpwstr>http://guardianlv.com/2013/08/religious-fundamentalism-may-be-categorized-as-a-mental-illness-experts-say/</vt:lpwstr>
      </vt:variant>
      <vt:variant>
        <vt:lpwstr/>
      </vt:variant>
      <vt:variant>
        <vt:i4>7340044</vt:i4>
      </vt:variant>
      <vt:variant>
        <vt:i4>189</vt:i4>
      </vt:variant>
      <vt:variant>
        <vt:i4>0</vt:i4>
      </vt:variant>
      <vt:variant>
        <vt:i4>5</vt:i4>
      </vt:variant>
      <vt:variant>
        <vt:lpwstr>http://news.cnet.com/8301-17852_3-57587201-71/can-science-cure-religious-fundamentalism/</vt:lpwstr>
      </vt:variant>
      <vt:variant>
        <vt:lpwstr/>
      </vt:variant>
      <vt:variant>
        <vt:i4>4194304</vt:i4>
      </vt:variant>
      <vt:variant>
        <vt:i4>186</vt:i4>
      </vt:variant>
      <vt:variant>
        <vt:i4>0</vt:i4>
      </vt:variant>
      <vt:variant>
        <vt:i4>5</vt:i4>
      </vt:variant>
      <vt:variant>
        <vt:lpwstr>http://www.washingtonpost.com/blogs/monkey-cage/wp/2013/12/16/no-difference-in-religious-fundamentalism-between-american-muslims-and-christians/</vt:lpwstr>
      </vt:variant>
      <vt:variant>
        <vt:lpwstr/>
      </vt:variant>
      <vt:variant>
        <vt:i4>6160456</vt:i4>
      </vt:variant>
      <vt:variant>
        <vt:i4>183</vt:i4>
      </vt:variant>
      <vt:variant>
        <vt:i4>0</vt:i4>
      </vt:variant>
      <vt:variant>
        <vt:i4>5</vt:i4>
      </vt:variant>
      <vt:variant>
        <vt:lpwstr>http://religions.pewforum.org/reports</vt:lpwstr>
      </vt:variant>
      <vt:variant>
        <vt:lpwstr/>
      </vt:variant>
      <vt:variant>
        <vt:i4>4194385</vt:i4>
      </vt:variant>
      <vt:variant>
        <vt:i4>180</vt:i4>
      </vt:variant>
      <vt:variant>
        <vt:i4>0</vt:i4>
      </vt:variant>
      <vt:variant>
        <vt:i4>5</vt:i4>
      </vt:variant>
      <vt:variant>
        <vt:lpwstr>http://www.nytimes.com/2012/05/30/us/new-digital-divide-seen-in-wasting-time-online.html</vt:lpwstr>
      </vt:variant>
      <vt:variant>
        <vt:lpwstr/>
      </vt:variant>
      <vt:variant>
        <vt:i4>6881327</vt:i4>
      </vt:variant>
      <vt:variant>
        <vt:i4>177</vt:i4>
      </vt:variant>
      <vt:variant>
        <vt:i4>0</vt:i4>
      </vt:variant>
      <vt:variant>
        <vt:i4>5</vt:i4>
      </vt:variant>
      <vt:variant>
        <vt:lpwstr>http://adage.com/article/the-big-tent/digital-divide-segregation-alive-social-media/148596/</vt:lpwstr>
      </vt:variant>
      <vt:variant>
        <vt:lpwstr/>
      </vt:variant>
      <vt:variant>
        <vt:i4>327735</vt:i4>
      </vt:variant>
      <vt:variant>
        <vt:i4>174</vt:i4>
      </vt:variant>
      <vt:variant>
        <vt:i4>0</vt:i4>
      </vt:variant>
      <vt:variant>
        <vt:i4>5</vt:i4>
      </vt:variant>
      <vt:variant>
        <vt:lpwstr>http://www.ssireview.org/blog/entry/the_new_digital_divide</vt:lpwstr>
      </vt:variant>
      <vt:variant>
        <vt:lpwstr/>
      </vt:variant>
      <vt:variant>
        <vt:i4>4522056</vt:i4>
      </vt:variant>
      <vt:variant>
        <vt:i4>171</vt:i4>
      </vt:variant>
      <vt:variant>
        <vt:i4>0</vt:i4>
      </vt:variant>
      <vt:variant>
        <vt:i4>5</vt:i4>
      </vt:variant>
      <vt:variant>
        <vt:lpwstr>http://asne.org/content.asp?admin=Y&amp;contentid=121</vt:lpwstr>
      </vt:variant>
      <vt:variant>
        <vt:lpwstr/>
      </vt:variant>
      <vt:variant>
        <vt:i4>5374039</vt:i4>
      </vt:variant>
      <vt:variant>
        <vt:i4>168</vt:i4>
      </vt:variant>
      <vt:variant>
        <vt:i4>0</vt:i4>
      </vt:variant>
      <vt:variant>
        <vt:i4>5</vt:i4>
      </vt:variant>
      <vt:variant>
        <vt:lpwstr>http://www.huffingtonpost.com/2013/07/11/women-journalists-still-underrepresented-in-newsroom_n_3579880.html</vt:lpwstr>
      </vt:variant>
      <vt:variant>
        <vt:lpwstr/>
      </vt:variant>
      <vt:variant>
        <vt:i4>5701716</vt:i4>
      </vt:variant>
      <vt:variant>
        <vt:i4>165</vt:i4>
      </vt:variant>
      <vt:variant>
        <vt:i4>0</vt:i4>
      </vt:variant>
      <vt:variant>
        <vt:i4>5</vt:i4>
      </vt:variant>
      <vt:variant>
        <vt:lpwstr>http://www.npr.org/blogs/ombudsman/2012/04/30/151304276/six-national-leaders-and-experts-look-at-diversity-at-npr</vt:lpwstr>
      </vt:variant>
      <vt:variant>
        <vt:lpwstr/>
      </vt:variant>
      <vt:variant>
        <vt:i4>5046289</vt:i4>
      </vt:variant>
      <vt:variant>
        <vt:i4>162</vt:i4>
      </vt:variant>
      <vt:variant>
        <vt:i4>0</vt:i4>
      </vt:variant>
      <vt:variant>
        <vt:i4>5</vt:i4>
      </vt:variant>
      <vt:variant>
        <vt:lpwstr>http://www.asianweek.com/</vt:lpwstr>
      </vt:variant>
      <vt:variant>
        <vt:lpwstr/>
      </vt:variant>
      <vt:variant>
        <vt:i4>3145790</vt:i4>
      </vt:variant>
      <vt:variant>
        <vt:i4>159</vt:i4>
      </vt:variant>
      <vt:variant>
        <vt:i4>0</vt:i4>
      </vt:variant>
      <vt:variant>
        <vt:i4>5</vt:i4>
      </vt:variant>
      <vt:variant>
        <vt:lpwstr>http://vivirlatino.com/</vt:lpwstr>
      </vt:variant>
      <vt:variant>
        <vt:lpwstr/>
      </vt:variant>
      <vt:variant>
        <vt:i4>3080292</vt:i4>
      </vt:variant>
      <vt:variant>
        <vt:i4>156</vt:i4>
      </vt:variant>
      <vt:variant>
        <vt:i4>0</vt:i4>
      </vt:variant>
      <vt:variant>
        <vt:i4>5</vt:i4>
      </vt:variant>
      <vt:variant>
        <vt:lpwstr>http://www.theroot.com/</vt:lpwstr>
      </vt:variant>
      <vt:variant>
        <vt:lpwstr/>
      </vt:variant>
      <vt:variant>
        <vt:i4>5111814</vt:i4>
      </vt:variant>
      <vt:variant>
        <vt:i4>153</vt:i4>
      </vt:variant>
      <vt:variant>
        <vt:i4>0</vt:i4>
      </vt:variant>
      <vt:variant>
        <vt:i4>5</vt:i4>
      </vt:variant>
      <vt:variant>
        <vt:lpwstr>http://gaz.sagepub.com/content/early/2013/04/15/1748048513482544</vt:lpwstr>
      </vt:variant>
      <vt:variant>
        <vt:lpwstr/>
      </vt:variant>
      <vt:variant>
        <vt:i4>4784150</vt:i4>
      </vt:variant>
      <vt:variant>
        <vt:i4>150</vt:i4>
      </vt:variant>
      <vt:variant>
        <vt:i4>0</vt:i4>
      </vt:variant>
      <vt:variant>
        <vt:i4>5</vt:i4>
      </vt:variant>
      <vt:variant>
        <vt:lpwstr>http://www.tandfonline.com/doi/abs/10.1080/10510974.2011.533599</vt:lpwstr>
      </vt:variant>
      <vt:variant>
        <vt:lpwstr>preview</vt:lpwstr>
      </vt:variant>
      <vt:variant>
        <vt:i4>917509</vt:i4>
      </vt:variant>
      <vt:variant>
        <vt:i4>147</vt:i4>
      </vt:variant>
      <vt:variant>
        <vt:i4>0</vt:i4>
      </vt:variant>
      <vt:variant>
        <vt:i4>5</vt:i4>
      </vt:variant>
      <vt:variant>
        <vt:lpwstr>http://www.slate.com/articles/sports/the_good_word/2012/02/chink_in_the_armor_jeremy_lin_why_it_s_time_to_retire_the_phrase_for_good_.html</vt:lpwstr>
      </vt:variant>
      <vt:variant>
        <vt:lpwstr/>
      </vt:variant>
      <vt:variant>
        <vt:i4>5767183</vt:i4>
      </vt:variant>
      <vt:variant>
        <vt:i4>144</vt:i4>
      </vt:variant>
      <vt:variant>
        <vt:i4>0</vt:i4>
      </vt:variant>
      <vt:variant>
        <vt:i4>5</vt:i4>
      </vt:variant>
      <vt:variant>
        <vt:lpwstr>http://blog.ap.org/2013/04/02/illegal-immigrant-no-more/</vt:lpwstr>
      </vt:variant>
      <vt:variant>
        <vt:lpwstr/>
      </vt:variant>
      <vt:variant>
        <vt:i4>1900631</vt:i4>
      </vt:variant>
      <vt:variant>
        <vt:i4>141</vt:i4>
      </vt:variant>
      <vt:variant>
        <vt:i4>0</vt:i4>
      </vt:variant>
      <vt:variant>
        <vt:i4>5</vt:i4>
      </vt:variant>
      <vt:variant>
        <vt:lpwstr>http://journalistsresource.org/studies/society/news-media/effect-narrative-news-format-empathy-stigmatized-groups</vt:lpwstr>
      </vt:variant>
      <vt:variant>
        <vt:lpwstr/>
      </vt:variant>
      <vt:variant>
        <vt:i4>2621564</vt:i4>
      </vt:variant>
      <vt:variant>
        <vt:i4>138</vt:i4>
      </vt:variant>
      <vt:variant>
        <vt:i4>0</vt:i4>
      </vt:variant>
      <vt:variant>
        <vt:i4>5</vt:i4>
      </vt:variant>
      <vt:variant>
        <vt:lpwstr>http://journalistsresource.org/studies/government/immigration/illegal-undocumented-unauthorized-equivalency-frames-issue-frames-public-opinion-immigration</vt:lpwstr>
      </vt:variant>
      <vt:variant>
        <vt:lpwstr/>
      </vt:variant>
      <vt:variant>
        <vt:i4>2293875</vt:i4>
      </vt:variant>
      <vt:variant>
        <vt:i4>135</vt:i4>
      </vt:variant>
      <vt:variant>
        <vt:i4>0</vt:i4>
      </vt:variant>
      <vt:variant>
        <vt:i4>5</vt:i4>
      </vt:variant>
      <vt:variant>
        <vt:lpwstr>http://journalistsresource.org/studies/economics/inequality/economic-inequality-is-linked-to-biased-self-perception</vt:lpwstr>
      </vt:variant>
      <vt:variant>
        <vt:lpwstr/>
      </vt:variant>
      <vt:variant>
        <vt:i4>4063329</vt:i4>
      </vt:variant>
      <vt:variant>
        <vt:i4>132</vt:i4>
      </vt:variant>
      <vt:variant>
        <vt:i4>0</vt:i4>
      </vt:variant>
      <vt:variant>
        <vt:i4>5</vt:i4>
      </vt:variant>
      <vt:variant>
        <vt:lpwstr>https://implicit.harvard.edu/implicit/</vt:lpwstr>
      </vt:variant>
      <vt:variant>
        <vt:lpwstr/>
      </vt:variant>
      <vt:variant>
        <vt:i4>3276895</vt:i4>
      </vt:variant>
      <vt:variant>
        <vt:i4>129</vt:i4>
      </vt:variant>
      <vt:variant>
        <vt:i4>0</vt:i4>
      </vt:variant>
      <vt:variant>
        <vt:i4>5</vt:i4>
      </vt:variant>
      <vt:variant>
        <vt:lpwstr>https://www.spj.org/quill_issue.asp?ref=2023</vt:lpwstr>
      </vt:variant>
      <vt:variant>
        <vt:lpwstr/>
      </vt:variant>
      <vt:variant>
        <vt:i4>3997765</vt:i4>
      </vt:variant>
      <vt:variant>
        <vt:i4>126</vt:i4>
      </vt:variant>
      <vt:variant>
        <vt:i4>0</vt:i4>
      </vt:variant>
      <vt:variant>
        <vt:i4>5</vt:i4>
      </vt:variant>
      <vt:variant>
        <vt:lpwstr>http://www.google.com/url?sa=t&amp;rct=j&amp;q=&amp;esrc=s&amp;source=web&amp;cd=6&amp;cad=rja&amp;ved=0CEcQFjAF&amp;url=http%3A%2F%2Fwww.chicano.ucla.edu%2Ffiles%2Fnews%2FNHMCLatinoDecisionsReport.pdf&amp;ei=Fza_Uq9NkP2gBOz3gYAF&amp;usg=AFQjCNHRWC93H4YuvkpLm4sJGkGviSBq8A&amp;bvm=bv.58187178,d.cGU</vt:lpwstr>
      </vt:variant>
      <vt:variant>
        <vt:lpwstr/>
      </vt:variant>
      <vt:variant>
        <vt:i4>6684777</vt:i4>
      </vt:variant>
      <vt:variant>
        <vt:i4>123</vt:i4>
      </vt:variant>
      <vt:variant>
        <vt:i4>0</vt:i4>
      </vt:variant>
      <vt:variant>
        <vt:i4>5</vt:i4>
      </vt:variant>
      <vt:variant>
        <vt:lpwstr>http://pcl.stanford.edu/common/docs/research/gilliam/1999/primesuspects.pdf</vt:lpwstr>
      </vt:variant>
      <vt:variant>
        <vt:lpwstr/>
      </vt:variant>
      <vt:variant>
        <vt:i4>4063329</vt:i4>
      </vt:variant>
      <vt:variant>
        <vt:i4>120</vt:i4>
      </vt:variant>
      <vt:variant>
        <vt:i4>0</vt:i4>
      </vt:variant>
      <vt:variant>
        <vt:i4>5</vt:i4>
      </vt:variant>
      <vt:variant>
        <vt:lpwstr>https://implicit.harvard.edu/implicit/</vt:lpwstr>
      </vt:variant>
      <vt:variant>
        <vt:lpwstr/>
      </vt:variant>
      <vt:variant>
        <vt:i4>3735659</vt:i4>
      </vt:variant>
      <vt:variant>
        <vt:i4>117</vt:i4>
      </vt:variant>
      <vt:variant>
        <vt:i4>0</vt:i4>
      </vt:variant>
      <vt:variant>
        <vt:i4>5</vt:i4>
      </vt:variant>
      <vt:variant>
        <vt:lpwstr>http://www.tufts.edu/alumni/magazine/fall2013/features/up-in-arms.html</vt:lpwstr>
      </vt:variant>
      <vt:variant>
        <vt:lpwstr/>
      </vt:variant>
      <vt:variant>
        <vt:i4>262183</vt:i4>
      </vt:variant>
      <vt:variant>
        <vt:i4>114</vt:i4>
      </vt:variant>
      <vt:variant>
        <vt:i4>0</vt:i4>
      </vt:variant>
      <vt:variant>
        <vt:i4>5</vt:i4>
      </vt:variant>
      <vt:variant>
        <vt:lpwstr>http://www.washingtonpost.com/business/economy/most-minorities-have-no-retirement-savings-report-finds/2013/12/09/12199d30-6111-11e3-94ad-004fefa61ee6_story.html</vt:lpwstr>
      </vt:variant>
      <vt:variant>
        <vt:lpwstr/>
      </vt:variant>
      <vt:variant>
        <vt:i4>1048692</vt:i4>
      </vt:variant>
      <vt:variant>
        <vt:i4>111</vt:i4>
      </vt:variant>
      <vt:variant>
        <vt:i4>0</vt:i4>
      </vt:variant>
      <vt:variant>
        <vt:i4>5</vt:i4>
      </vt:variant>
      <vt:variant>
        <vt:lpwstr>http://www.nirsonline.org/index.php?option=com_content&amp;task=view&amp;id=810&amp;Itemid=48</vt:lpwstr>
      </vt:variant>
      <vt:variant>
        <vt:lpwstr/>
      </vt:variant>
      <vt:variant>
        <vt:i4>3670061</vt:i4>
      </vt:variant>
      <vt:variant>
        <vt:i4>108</vt:i4>
      </vt:variant>
      <vt:variant>
        <vt:i4>0</vt:i4>
      </vt:variant>
      <vt:variant>
        <vt:i4>5</vt:i4>
      </vt:variant>
      <vt:variant>
        <vt:lpwstr>http://www.generationy.com/stereotypes/</vt:lpwstr>
      </vt:variant>
      <vt:variant>
        <vt:lpwstr/>
      </vt:variant>
      <vt:variant>
        <vt:i4>3407921</vt:i4>
      </vt:variant>
      <vt:variant>
        <vt:i4>105</vt:i4>
      </vt:variant>
      <vt:variant>
        <vt:i4>0</vt:i4>
      </vt:variant>
      <vt:variant>
        <vt:i4>5</vt:i4>
      </vt:variant>
      <vt:variant>
        <vt:lpwstr>http://www.uta.edu/english/timothyr/Fausto-Sterling.pdf</vt:lpwstr>
      </vt:variant>
      <vt:variant>
        <vt:lpwstr/>
      </vt:variant>
      <vt:variant>
        <vt:i4>6357108</vt:i4>
      </vt:variant>
      <vt:variant>
        <vt:i4>102</vt:i4>
      </vt:variant>
      <vt:variant>
        <vt:i4>0</vt:i4>
      </vt:variant>
      <vt:variant>
        <vt:i4>5</vt:i4>
      </vt:variant>
      <vt:variant>
        <vt:lpwstr>http://www.spj.org/dtb2.asp</vt:lpwstr>
      </vt:variant>
      <vt:variant>
        <vt:lpwstr/>
      </vt:variant>
      <vt:variant>
        <vt:i4>6160412</vt:i4>
      </vt:variant>
      <vt:variant>
        <vt:i4>99</vt:i4>
      </vt:variant>
      <vt:variant>
        <vt:i4>0</vt:i4>
      </vt:variant>
      <vt:variant>
        <vt:i4>5</vt:i4>
      </vt:variant>
      <vt:variant>
        <vt:lpwstr>http://mije.org/diversitygame</vt:lpwstr>
      </vt:variant>
      <vt:variant>
        <vt:lpwstr/>
      </vt:variant>
      <vt:variant>
        <vt:i4>3866728</vt:i4>
      </vt:variant>
      <vt:variant>
        <vt:i4>96</vt:i4>
      </vt:variant>
      <vt:variant>
        <vt:i4>0</vt:i4>
      </vt:variant>
      <vt:variant>
        <vt:i4>5</vt:i4>
      </vt:variant>
      <vt:variant>
        <vt:lpwstr>http://www.tandfonline.com/doi/abs/10.1080/08900523.2013.784668</vt:lpwstr>
      </vt:variant>
      <vt:variant>
        <vt:lpwstr>.Uuk3BLRANMs</vt:lpwstr>
      </vt:variant>
      <vt:variant>
        <vt:i4>2097257</vt:i4>
      </vt:variant>
      <vt:variant>
        <vt:i4>93</vt:i4>
      </vt:variant>
      <vt:variant>
        <vt:i4>0</vt:i4>
      </vt:variant>
      <vt:variant>
        <vt:i4>5</vt:i4>
      </vt:variant>
      <vt:variant>
        <vt:lpwstr>http://www.tandfonline.com/doi/abs/10.1080/08900523.2013.784666</vt:lpwstr>
      </vt:variant>
      <vt:variant>
        <vt:lpwstr>.Uuk2yLRANMs</vt:lpwstr>
      </vt:variant>
      <vt:variant>
        <vt:i4>2883596</vt:i4>
      </vt:variant>
      <vt:variant>
        <vt:i4>90</vt:i4>
      </vt:variant>
      <vt:variant>
        <vt:i4>0</vt:i4>
      </vt:variant>
      <vt:variant>
        <vt:i4>5</vt:i4>
      </vt:variant>
      <vt:variant>
        <vt:lpwstr>https://www.kendallhunt.com/uploadedFiles/Kendall_Hunt/Content/Higher_Education/Uploads/Ch_6_Houston_3e.pdf</vt:lpwstr>
      </vt:variant>
      <vt:variant>
        <vt:lpwstr/>
      </vt:variant>
      <vt:variant>
        <vt:i4>1376259</vt:i4>
      </vt:variant>
      <vt:variant>
        <vt:i4>87</vt:i4>
      </vt:variant>
      <vt:variant>
        <vt:i4>0</vt:i4>
      </vt:variant>
      <vt:variant>
        <vt:i4>5</vt:i4>
      </vt:variant>
      <vt:variant>
        <vt:lpwstr>http://www.plosone.org/article/info:doi/10.1371/journal.pone.0025107</vt:lpwstr>
      </vt:variant>
      <vt:variant>
        <vt:lpwstr/>
      </vt:variant>
      <vt:variant>
        <vt:i4>4063357</vt:i4>
      </vt:variant>
      <vt:variant>
        <vt:i4>84</vt:i4>
      </vt:variant>
      <vt:variant>
        <vt:i4>0</vt:i4>
      </vt:variant>
      <vt:variant>
        <vt:i4>5</vt:i4>
      </vt:variant>
      <vt:variant>
        <vt:lpwstr>http://www.nytimes.com/2011/10/16/fashion/when-color-is-reflected-in-a-janitors-outfit-studied.html</vt:lpwstr>
      </vt:variant>
      <vt:variant>
        <vt:lpwstr/>
      </vt:variant>
      <vt:variant>
        <vt:i4>3604536</vt:i4>
      </vt:variant>
      <vt:variant>
        <vt:i4>81</vt:i4>
      </vt:variant>
      <vt:variant>
        <vt:i4>0</vt:i4>
      </vt:variant>
      <vt:variant>
        <vt:i4>5</vt:i4>
      </vt:variant>
      <vt:variant>
        <vt:lpwstr>http://www.tabletmag.com/jewish-news-and-politics/150060/maria-case-roma-europe</vt:lpwstr>
      </vt:variant>
      <vt:variant>
        <vt:lpwstr/>
      </vt:variant>
      <vt:variant>
        <vt:i4>6029415</vt:i4>
      </vt:variant>
      <vt:variant>
        <vt:i4>78</vt:i4>
      </vt:variant>
      <vt:variant>
        <vt:i4>0</vt:i4>
      </vt:variant>
      <vt:variant>
        <vt:i4>5</vt:i4>
      </vt:variant>
      <vt:variant>
        <vt:lpwstr>http://web.jhu.edu/dlc/resources/diversity_wheel/</vt:lpwstr>
      </vt:variant>
      <vt:variant>
        <vt:lpwstr/>
      </vt:variant>
      <vt:variant>
        <vt:i4>5439571</vt:i4>
      </vt:variant>
      <vt:variant>
        <vt:i4>75</vt:i4>
      </vt:variant>
      <vt:variant>
        <vt:i4>0</vt:i4>
      </vt:variant>
      <vt:variant>
        <vt:i4>5</vt:i4>
      </vt:variant>
      <vt:variant>
        <vt:lpwstr>http://asne.org/content.asp?contentid=121</vt:lpwstr>
      </vt:variant>
      <vt:variant>
        <vt:lpwstr/>
      </vt:variant>
      <vt:variant>
        <vt:i4>8323179</vt:i4>
      </vt:variant>
      <vt:variant>
        <vt:i4>72</vt:i4>
      </vt:variant>
      <vt:variant>
        <vt:i4>0</vt:i4>
      </vt:variant>
      <vt:variant>
        <vt:i4>5</vt:i4>
      </vt:variant>
      <vt:variant>
        <vt:lpwstr>http://www.youtube.com/watch?v=e-BY9UEewHw</vt:lpwstr>
      </vt:variant>
      <vt:variant>
        <vt:lpwstr/>
      </vt:variant>
      <vt:variant>
        <vt:i4>6029415</vt:i4>
      </vt:variant>
      <vt:variant>
        <vt:i4>69</vt:i4>
      </vt:variant>
      <vt:variant>
        <vt:i4>0</vt:i4>
      </vt:variant>
      <vt:variant>
        <vt:i4>5</vt:i4>
      </vt:variant>
      <vt:variant>
        <vt:lpwstr>http://web.jhu.edu/dlc/resources/diversity_wheel/</vt:lpwstr>
      </vt:variant>
      <vt:variant>
        <vt:lpwstr/>
      </vt:variant>
      <vt:variant>
        <vt:i4>3014765</vt:i4>
      </vt:variant>
      <vt:variant>
        <vt:i4>66</vt:i4>
      </vt:variant>
      <vt:variant>
        <vt:i4>0</vt:i4>
      </vt:variant>
      <vt:variant>
        <vt:i4>5</vt:i4>
      </vt:variant>
      <vt:variant>
        <vt:lpwstr>https://www.census.gov/acs/www/</vt:lpwstr>
      </vt:variant>
      <vt:variant>
        <vt:lpwstr/>
      </vt:variant>
      <vt:variant>
        <vt:i4>4194385</vt:i4>
      </vt:variant>
      <vt:variant>
        <vt:i4>63</vt:i4>
      </vt:variant>
      <vt:variant>
        <vt:i4>0</vt:i4>
      </vt:variant>
      <vt:variant>
        <vt:i4>5</vt:i4>
      </vt:variant>
      <vt:variant>
        <vt:lpwstr>http://onlinelibrary.wiley.com/doi/10.1111/j.0020-8701.2005.00533.x/abstract</vt:lpwstr>
      </vt:variant>
      <vt:variant>
        <vt:lpwstr/>
      </vt:variant>
      <vt:variant>
        <vt:i4>5439490</vt:i4>
      </vt:variant>
      <vt:variant>
        <vt:i4>60</vt:i4>
      </vt:variant>
      <vt:variant>
        <vt:i4>0</vt:i4>
      </vt:variant>
      <vt:variant>
        <vt:i4>5</vt:i4>
      </vt:variant>
      <vt:variant>
        <vt:lpwstr>http://connection.ebscohost.com/c/articles/15604276/racializing-language-history-linguistic-ideologies-us-census</vt:lpwstr>
      </vt:variant>
      <vt:variant>
        <vt:lpwstr/>
      </vt:variant>
      <vt:variant>
        <vt:i4>720982</vt:i4>
      </vt:variant>
      <vt:variant>
        <vt:i4>57</vt:i4>
      </vt:variant>
      <vt:variant>
        <vt:i4>0</vt:i4>
      </vt:variant>
      <vt:variant>
        <vt:i4>5</vt:i4>
      </vt:variant>
      <vt:variant>
        <vt:lpwstr>http://journalistsresource.org/studies/government/municipal/urban-poverty-united-states-research-roundup</vt:lpwstr>
      </vt:variant>
      <vt:variant>
        <vt:lpwstr/>
      </vt:variant>
      <vt:variant>
        <vt:i4>6553708</vt:i4>
      </vt:variant>
      <vt:variant>
        <vt:i4>54</vt:i4>
      </vt:variant>
      <vt:variant>
        <vt:i4>0</vt:i4>
      </vt:variant>
      <vt:variant>
        <vt:i4>5</vt:i4>
      </vt:variant>
      <vt:variant>
        <vt:lpwstr>http://journalistsresource.org/studies/society/race-society/minorities-in-us-growing-toward-majority-census-bureau</vt:lpwstr>
      </vt:variant>
      <vt:variant>
        <vt:lpwstr/>
      </vt:variant>
      <vt:variant>
        <vt:i4>5242890</vt:i4>
      </vt:variant>
      <vt:variant>
        <vt:i4>51</vt:i4>
      </vt:variant>
      <vt:variant>
        <vt:i4>0</vt:i4>
      </vt:variant>
      <vt:variant>
        <vt:i4>5</vt:i4>
      </vt:variant>
      <vt:variant>
        <vt:lpwstr>http://www.nationaljournal.com/columns/political-connections/our-diverse-suburbs-20120719</vt:lpwstr>
      </vt:variant>
      <vt:variant>
        <vt:lpwstr/>
      </vt:variant>
      <vt:variant>
        <vt:i4>4718674</vt:i4>
      </vt:variant>
      <vt:variant>
        <vt:i4>48</vt:i4>
      </vt:variant>
      <vt:variant>
        <vt:i4>0</vt:i4>
      </vt:variant>
      <vt:variant>
        <vt:i4>5</vt:i4>
      </vt:variant>
      <vt:variant>
        <vt:lpwstr>http://link.springer.com/article/10.1007%2Fs13524-013-0197-1</vt:lpwstr>
      </vt:variant>
      <vt:variant>
        <vt:lpwstr/>
      </vt:variant>
      <vt:variant>
        <vt:i4>4456513</vt:i4>
      </vt:variant>
      <vt:variant>
        <vt:i4>45</vt:i4>
      </vt:variant>
      <vt:variant>
        <vt:i4>0</vt:i4>
      </vt:variant>
      <vt:variant>
        <vt:i4>5</vt:i4>
      </vt:variant>
      <vt:variant>
        <vt:lpwstr>http://www.cjr.org/cover_story/dark_shadows.php</vt:lpwstr>
      </vt:variant>
      <vt:variant>
        <vt:lpwstr/>
      </vt:variant>
      <vt:variant>
        <vt:i4>655375</vt:i4>
      </vt:variant>
      <vt:variant>
        <vt:i4>42</vt:i4>
      </vt:variant>
      <vt:variant>
        <vt:i4>0</vt:i4>
      </vt:variant>
      <vt:variant>
        <vt:i4>5</vt:i4>
      </vt:variant>
      <vt:variant>
        <vt:lpwstr>http://prq.sagepub.com/content/55/4/755.short</vt:lpwstr>
      </vt:variant>
      <vt:variant>
        <vt:lpwstr/>
      </vt:variant>
      <vt:variant>
        <vt:i4>2490403</vt:i4>
      </vt:variant>
      <vt:variant>
        <vt:i4>39</vt:i4>
      </vt:variant>
      <vt:variant>
        <vt:i4>0</vt:i4>
      </vt:variant>
      <vt:variant>
        <vt:i4>5</vt:i4>
      </vt:variant>
      <vt:variant>
        <vt:lpwstr>http://onlinelibrary.wiley.com/doi/10.1111/j.1460-2466.2000.tb02845.x/abstract</vt:lpwstr>
      </vt:variant>
      <vt:variant>
        <vt:lpwstr/>
      </vt:variant>
      <vt:variant>
        <vt:i4>5111820</vt:i4>
      </vt:variant>
      <vt:variant>
        <vt:i4>36</vt:i4>
      </vt:variant>
      <vt:variant>
        <vt:i4>0</vt:i4>
      </vt:variant>
      <vt:variant>
        <vt:i4>5</vt:i4>
      </vt:variant>
      <vt:variant>
        <vt:lpwstr>http://historymatters.gmu.edu/d/6553/</vt:lpwstr>
      </vt:variant>
      <vt:variant>
        <vt:lpwstr/>
      </vt:variant>
      <vt:variant>
        <vt:i4>7143476</vt:i4>
      </vt:variant>
      <vt:variant>
        <vt:i4>33</vt:i4>
      </vt:variant>
      <vt:variant>
        <vt:i4>0</vt:i4>
      </vt:variant>
      <vt:variant>
        <vt:i4>5</vt:i4>
      </vt:variant>
      <vt:variant>
        <vt:lpwstr>http://www.tandfonline.com/doi/abs/10.1080/08900523.2013.826983</vt:lpwstr>
      </vt:variant>
      <vt:variant>
        <vt:lpwstr>.UubITbQo7nc</vt:lpwstr>
      </vt:variant>
      <vt:variant>
        <vt:i4>1310789</vt:i4>
      </vt:variant>
      <vt:variant>
        <vt:i4>30</vt:i4>
      </vt:variant>
      <vt:variant>
        <vt:i4>0</vt:i4>
      </vt:variant>
      <vt:variant>
        <vt:i4>5</vt:i4>
      </vt:variant>
      <vt:variant>
        <vt:lpwstr>http://journalistsresource.org/skills/foundations/code-of-ethics</vt:lpwstr>
      </vt:variant>
      <vt:variant>
        <vt:lpwstr/>
      </vt:variant>
      <vt:variant>
        <vt:i4>6094860</vt:i4>
      </vt:variant>
      <vt:variant>
        <vt:i4>27</vt:i4>
      </vt:variant>
      <vt:variant>
        <vt:i4>0</vt:i4>
      </vt:variant>
      <vt:variant>
        <vt:i4>5</vt:i4>
      </vt:variant>
      <vt:variant>
        <vt:lpwstr>http://www.newstrust.net/</vt:lpwstr>
      </vt:variant>
      <vt:variant>
        <vt:lpwstr/>
      </vt:variant>
      <vt:variant>
        <vt:i4>524373</vt:i4>
      </vt:variant>
      <vt:variant>
        <vt:i4>24</vt:i4>
      </vt:variant>
      <vt:variant>
        <vt:i4>0</vt:i4>
      </vt:variant>
      <vt:variant>
        <vt:i4>5</vt:i4>
      </vt:variant>
      <vt:variant>
        <vt:lpwstr>http://www.welcometoshelbyvillefilm.com/the-film/</vt:lpwstr>
      </vt:variant>
      <vt:variant>
        <vt:lpwstr/>
      </vt:variant>
      <vt:variant>
        <vt:i4>1376343</vt:i4>
      </vt:variant>
      <vt:variant>
        <vt:i4>21</vt:i4>
      </vt:variant>
      <vt:variant>
        <vt:i4>0</vt:i4>
      </vt:variant>
      <vt:variant>
        <vt:i4>5</vt:i4>
      </vt:variant>
      <vt:variant>
        <vt:lpwstr>http://www.mediaed.org/cgi-bin/commerce.cgi?preadd=action&amp;key=418</vt:lpwstr>
      </vt:variant>
      <vt:variant>
        <vt:lpwstr/>
      </vt:variant>
      <vt:variant>
        <vt:i4>2293801</vt:i4>
      </vt:variant>
      <vt:variant>
        <vt:i4>18</vt:i4>
      </vt:variant>
      <vt:variant>
        <vt:i4>0</vt:i4>
      </vt:variant>
      <vt:variant>
        <vt:i4>5</vt:i4>
      </vt:variant>
      <vt:variant>
        <vt:lpwstr>http://www.jurornumbersix.com/</vt:lpwstr>
      </vt:variant>
      <vt:variant>
        <vt:lpwstr/>
      </vt:variant>
      <vt:variant>
        <vt:i4>6946938</vt:i4>
      </vt:variant>
      <vt:variant>
        <vt:i4>15</vt:i4>
      </vt:variant>
      <vt:variant>
        <vt:i4>0</vt:i4>
      </vt:variant>
      <vt:variant>
        <vt:i4>5</vt:i4>
      </vt:variant>
      <vt:variant>
        <vt:lpwstr>http://www.pbs.org/programs/faubourg-treme/</vt:lpwstr>
      </vt:variant>
      <vt:variant>
        <vt:lpwstr/>
      </vt:variant>
      <vt:variant>
        <vt:i4>4194373</vt:i4>
      </vt:variant>
      <vt:variant>
        <vt:i4>12</vt:i4>
      </vt:variant>
      <vt:variant>
        <vt:i4>0</vt:i4>
      </vt:variant>
      <vt:variant>
        <vt:i4>5</vt:i4>
      </vt:variant>
      <vt:variant>
        <vt:lpwstr>http://www.asianamericanvoices.org/film/watch-online/</vt:lpwstr>
      </vt:variant>
      <vt:variant>
        <vt:lpwstr/>
      </vt:variant>
      <vt:variant>
        <vt:i4>6094860</vt:i4>
      </vt:variant>
      <vt:variant>
        <vt:i4>9</vt:i4>
      </vt:variant>
      <vt:variant>
        <vt:i4>0</vt:i4>
      </vt:variant>
      <vt:variant>
        <vt:i4>5</vt:i4>
      </vt:variant>
      <vt:variant>
        <vt:lpwstr>http://www.newstrust.net/</vt:lpwstr>
      </vt:variant>
      <vt:variant>
        <vt:lpwstr/>
      </vt:variant>
      <vt:variant>
        <vt:i4>82</vt:i4>
      </vt:variant>
      <vt:variant>
        <vt:i4>6</vt:i4>
      </vt:variant>
      <vt:variant>
        <vt:i4>0</vt:i4>
      </vt:variant>
      <vt:variant>
        <vt:i4>5</vt:i4>
      </vt:variant>
      <vt:variant>
        <vt:lpwstr>http://www.routledge.com/cw/readingsfordiversity/</vt:lpwstr>
      </vt:variant>
      <vt:variant>
        <vt:lpwstr/>
      </vt:variant>
      <vt:variant>
        <vt:i4>7995477</vt:i4>
      </vt:variant>
      <vt:variant>
        <vt:i4>3</vt:i4>
      </vt:variant>
      <vt:variant>
        <vt:i4>0</vt:i4>
      </vt:variant>
      <vt:variant>
        <vt:i4>5</vt:i4>
      </vt:variant>
      <vt:variant>
        <vt:lpwstr>mailto:publications@knightfdn.org</vt:lpwstr>
      </vt:variant>
      <vt:variant>
        <vt:lpwstr/>
      </vt:variant>
      <vt:variant>
        <vt:i4>2293795</vt:i4>
      </vt:variant>
      <vt:variant>
        <vt:i4>0</vt:i4>
      </vt:variant>
      <vt:variant>
        <vt:i4>0</vt:i4>
      </vt:variant>
      <vt:variant>
        <vt:i4>5</vt:i4>
      </vt:variant>
      <vt:variant>
        <vt:lpwstr>http://journalistsresource.org/</vt:lpwstr>
      </vt:variant>
      <vt:variant>
        <vt:lpwstr/>
      </vt:variant>
      <vt:variant>
        <vt:i4>4128826</vt:i4>
      </vt:variant>
      <vt:variant>
        <vt:i4>15</vt:i4>
      </vt:variant>
      <vt:variant>
        <vt:i4>0</vt:i4>
      </vt:variant>
      <vt:variant>
        <vt:i4>5</vt:i4>
      </vt:variant>
      <vt:variant>
        <vt:lpwstr>http://www.hks.harvard.edu/</vt:lpwstr>
      </vt:variant>
      <vt:variant>
        <vt:lpwstr/>
      </vt:variant>
      <vt:variant>
        <vt:i4>6357042</vt:i4>
      </vt:variant>
      <vt:variant>
        <vt:i4>12</vt:i4>
      </vt:variant>
      <vt:variant>
        <vt:i4>0</vt:i4>
      </vt:variant>
      <vt:variant>
        <vt:i4>5</vt:i4>
      </vt:variant>
      <vt:variant>
        <vt:lpwstr>http://shorensteincenter.org/about-us/</vt:lpwstr>
      </vt:variant>
      <vt:variant>
        <vt:lpwstr/>
      </vt:variant>
      <vt:variant>
        <vt:i4>5242889</vt:i4>
      </vt:variant>
      <vt:variant>
        <vt:i4>9</vt:i4>
      </vt:variant>
      <vt:variant>
        <vt:i4>0</vt:i4>
      </vt:variant>
      <vt:variant>
        <vt:i4>5</vt:i4>
      </vt:variant>
      <vt:variant>
        <vt:lpwstr>http://journalistsresource.org/about/carnegie-knight-initiative/</vt:lpwstr>
      </vt:variant>
      <vt:variant>
        <vt:lpwstr/>
      </vt:variant>
      <vt:variant>
        <vt:i4>2293795</vt:i4>
      </vt:variant>
      <vt:variant>
        <vt:i4>6</vt:i4>
      </vt:variant>
      <vt:variant>
        <vt:i4>0</vt:i4>
      </vt:variant>
      <vt:variant>
        <vt:i4>5</vt:i4>
      </vt:variant>
      <vt:variant>
        <vt:lpwstr>http://journalistsresource.org/</vt:lpwstr>
      </vt:variant>
      <vt:variant>
        <vt:lpwstr/>
      </vt:variant>
      <vt:variant>
        <vt:i4>6553702</vt:i4>
      </vt:variant>
      <vt:variant>
        <vt:i4>3</vt:i4>
      </vt:variant>
      <vt:variant>
        <vt:i4>0</vt:i4>
      </vt:variant>
      <vt:variant>
        <vt:i4>5</vt:i4>
      </vt:variant>
      <vt:variant>
        <vt:lpwstr>http://creativecommons.org/licenses/by/3.0/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race, gender and diversity in America</dc:title>
  <dc:creator>Leighton Walter Kille</dc:creator>
  <cp:lastModifiedBy>DELL</cp:lastModifiedBy>
  <cp:revision>6</cp:revision>
  <cp:lastPrinted>2012-08-06T14:49:00Z</cp:lastPrinted>
  <dcterms:created xsi:type="dcterms:W3CDTF">2016-01-15T17:28:00Z</dcterms:created>
  <dcterms:modified xsi:type="dcterms:W3CDTF">2016-01-21T19:56:00Z</dcterms:modified>
  <cp:category>syllabi</cp:category>
</cp:coreProperties>
</file>